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7A4F4ECC" w14:textId="77777777" w:rsidR="00BE2A3E" w:rsidRPr="001F66DB" w:rsidRDefault="00BE2A3E" w:rsidP="00BE2A3E">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Pr>
          <w:rStyle w:val="CabeceraIzenpeCar"/>
        </w:rPr>
        <w:t>Gipuzkoako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S</w:t>
      </w:r>
      <w:r w:rsidRPr="00182E44">
        <w:rPr>
          <w:rStyle w:val="CabeceraIzenpeCar"/>
        </w:rPr>
        <w:t>ubclaves para el modelo 190</w:t>
      </w:r>
      <w:r>
        <w:rPr>
          <w:rStyle w:val="CabeceraIzenpeCar"/>
        </w:rPr>
        <w:t xml:space="preserve"> Diputación Foral de Gipuzkoa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E27457">
          <w:headerReference w:type="default" r:id="rId12"/>
          <w:footerReference w:type="first" r:id="rId13"/>
          <w:pgSz w:w="11906" w:h="16838" w:code="9"/>
          <w:pgMar w:top="1701" w:right="992" w:bottom="1418" w:left="1701" w:header="454" w:footer="289" w:gutter="0"/>
          <w:cols w:space="708"/>
          <w:titlePg/>
          <w:docGrid w:linePitch="360"/>
        </w:sectPr>
      </w:pPr>
    </w:p>
    <w:p w14:paraId="348F650F" w14:textId="77777777" w:rsidR="00BE2A3E" w:rsidRDefault="00BE2A3E" w:rsidP="00BE2A3E">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0518453D" w14:textId="4EAD50C4" w:rsidR="003C602F" w:rsidRDefault="00BE2A3E" w:rsidP="00BE2A3E">
      <w:r>
        <w:rPr>
          <w:rFonts w:cstheme="minorHAnsi"/>
          <w:b/>
          <w:bCs/>
          <w:color w:val="006699"/>
          <w:sz w:val="36"/>
          <w:szCs w:val="36"/>
        </w:rPr>
        <w:t>I</w:t>
      </w:r>
      <w:r w:rsidRPr="003C602F">
        <w:rPr>
          <w:rFonts w:cstheme="minorHAnsi"/>
          <w:b/>
          <w:bCs/>
          <w:color w:val="006699"/>
          <w:sz w:val="36"/>
          <w:szCs w:val="36"/>
        </w:rPr>
        <w:t>NDICE DE CONTENIDOS</w:t>
      </w:r>
    </w:p>
    <w:p w14:paraId="561DBB83" w14:textId="784D18DA" w:rsidR="00007008"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53787" w:history="1">
        <w:r w:rsidR="00007008" w:rsidRPr="00BD121B">
          <w:rPr>
            <w:rStyle w:val="Hipervnculo"/>
            <w:noProof/>
          </w:rPr>
          <w:t>1.</w:t>
        </w:r>
        <w:r w:rsidR="00007008">
          <w:rPr>
            <w:rFonts w:eastAsiaTheme="minorEastAsia" w:cstheme="minorBidi"/>
            <w:b w:val="0"/>
            <w:noProof/>
            <w:color w:val="auto"/>
            <w:kern w:val="2"/>
            <w:sz w:val="24"/>
            <w14:ligatures w14:val="standardContextual"/>
          </w:rPr>
          <w:tab/>
        </w:r>
        <w:r w:rsidR="00007008" w:rsidRPr="00BD121B">
          <w:rPr>
            <w:rStyle w:val="Hipervnculo"/>
            <w:noProof/>
          </w:rPr>
          <w:t>Subclaves para el modelo 190</w:t>
        </w:r>
        <w:r w:rsidR="00007008">
          <w:rPr>
            <w:noProof/>
            <w:webHidden/>
          </w:rPr>
          <w:tab/>
        </w:r>
        <w:r w:rsidR="00007008">
          <w:rPr>
            <w:noProof/>
            <w:webHidden/>
          </w:rPr>
          <w:fldChar w:fldCharType="begin"/>
        </w:r>
        <w:r w:rsidR="00007008">
          <w:rPr>
            <w:noProof/>
            <w:webHidden/>
          </w:rPr>
          <w:instrText xml:space="preserve"> PAGEREF _Toc162953787 \h </w:instrText>
        </w:r>
        <w:r w:rsidR="00007008">
          <w:rPr>
            <w:noProof/>
            <w:webHidden/>
          </w:rPr>
        </w:r>
        <w:r w:rsidR="00007008">
          <w:rPr>
            <w:noProof/>
            <w:webHidden/>
          </w:rPr>
          <w:fldChar w:fldCharType="separate"/>
        </w:r>
        <w:r w:rsidR="00007008">
          <w:rPr>
            <w:noProof/>
            <w:webHidden/>
          </w:rPr>
          <w:t>1</w:t>
        </w:r>
        <w:r w:rsidR="00007008">
          <w:rPr>
            <w:noProof/>
            <w:webHidden/>
          </w:rPr>
          <w:fldChar w:fldCharType="end"/>
        </w:r>
      </w:hyperlink>
    </w:p>
    <w:p w14:paraId="4DAF7DE9" w14:textId="278ECD8A" w:rsidR="00007008"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53788" w:history="1">
        <w:r w:rsidR="00007008" w:rsidRPr="00BD121B">
          <w:rPr>
            <w:rStyle w:val="Hipervnculo"/>
            <w:noProof/>
          </w:rPr>
          <w:t>2.</w:t>
        </w:r>
        <w:r w:rsidR="00007008">
          <w:rPr>
            <w:rFonts w:eastAsiaTheme="minorEastAsia" w:cstheme="minorBidi"/>
            <w:b w:val="0"/>
            <w:noProof/>
            <w:color w:val="auto"/>
            <w:kern w:val="2"/>
            <w:sz w:val="24"/>
            <w14:ligatures w14:val="standardContextual"/>
          </w:rPr>
          <w:tab/>
        </w:r>
        <w:r w:rsidR="00007008" w:rsidRPr="00BD121B">
          <w:rPr>
            <w:rStyle w:val="Hipervnculo"/>
            <w:noProof/>
          </w:rPr>
          <w:t>Año 2023</w:t>
        </w:r>
        <w:r w:rsidR="00007008">
          <w:rPr>
            <w:noProof/>
            <w:webHidden/>
          </w:rPr>
          <w:tab/>
        </w:r>
        <w:r w:rsidR="00007008">
          <w:rPr>
            <w:noProof/>
            <w:webHidden/>
          </w:rPr>
          <w:fldChar w:fldCharType="begin"/>
        </w:r>
        <w:r w:rsidR="00007008">
          <w:rPr>
            <w:noProof/>
            <w:webHidden/>
          </w:rPr>
          <w:instrText xml:space="preserve"> PAGEREF _Toc162953788 \h </w:instrText>
        </w:r>
        <w:r w:rsidR="00007008">
          <w:rPr>
            <w:noProof/>
            <w:webHidden/>
          </w:rPr>
        </w:r>
        <w:r w:rsidR="00007008">
          <w:rPr>
            <w:noProof/>
            <w:webHidden/>
          </w:rPr>
          <w:fldChar w:fldCharType="separate"/>
        </w:r>
        <w:r w:rsidR="00007008">
          <w:rPr>
            <w:noProof/>
            <w:webHidden/>
          </w:rPr>
          <w:t>1</w:t>
        </w:r>
        <w:r w:rsidR="00007008">
          <w:rPr>
            <w:noProof/>
            <w:webHidden/>
          </w:rPr>
          <w:fldChar w:fldCharType="end"/>
        </w:r>
      </w:hyperlink>
    </w:p>
    <w:p w14:paraId="13B32146" w14:textId="607E2E02"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E27457">
          <w:footerReference w:type="default" r:id="rId14"/>
          <w:pgSz w:w="11906" w:h="16838" w:code="9"/>
          <w:pgMar w:top="1134" w:right="992" w:bottom="1134" w:left="1701" w:header="454" w:footer="289" w:gutter="0"/>
          <w:pgNumType w:fmt="upperRoman" w:start="1"/>
          <w:cols w:space="708"/>
          <w:docGrid w:linePitch="360"/>
        </w:sectPr>
      </w:pPr>
    </w:p>
    <w:p w14:paraId="02B6204B" w14:textId="77777777" w:rsidR="003F70BE" w:rsidRPr="002D10E2" w:rsidRDefault="003F70BE" w:rsidP="003F70BE">
      <w:pPr>
        <w:pStyle w:val="Ttulo1"/>
        <w:numPr>
          <w:ilvl w:val="0"/>
          <w:numId w:val="4"/>
        </w:numPr>
        <w:spacing w:after="120"/>
        <w:ind w:left="714" w:hanging="357"/>
        <w:rPr>
          <w:sz w:val="28"/>
          <w:szCs w:val="24"/>
        </w:rPr>
      </w:pPr>
      <w:bookmarkStart w:id="0" w:name="_Toc162955131"/>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Pr>
          <w:rStyle w:val="CabeceraIzenpeCar"/>
        </w:rPr>
        <w:br/>
      </w:r>
      <w:r w:rsidRPr="002D10E2">
        <w:rPr>
          <w:sz w:val="28"/>
          <w:szCs w:val="24"/>
        </w:rPr>
        <w:t>Subclaves para el modelo 190</w:t>
      </w:r>
      <w:bookmarkEnd w:id="0"/>
    </w:p>
    <w:p w14:paraId="200188EE" w14:textId="32DD05E9" w:rsidR="003F70BE" w:rsidRDefault="003F70BE" w:rsidP="003F70BE">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Pr>
          <w:sz w:val="20"/>
          <w:szCs w:val="22"/>
        </w:rPr>
        <w:t>3</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75EEE854" w14:textId="682ABA78" w:rsidR="003F70BE" w:rsidRPr="00244884" w:rsidRDefault="003F70BE" w:rsidP="003F70BE">
      <w:pPr>
        <w:rPr>
          <w:sz w:val="20"/>
          <w:szCs w:val="22"/>
        </w:rPr>
      </w:pPr>
      <w:r>
        <w:rPr>
          <w:sz w:val="20"/>
          <w:szCs w:val="22"/>
        </w:rPr>
        <w:t xml:space="preserve">A continuación, se indican las subclaves para el modelo 190 para el año 2023. </w:t>
      </w:r>
    </w:p>
    <w:p w14:paraId="621DA6F7" w14:textId="77777777" w:rsidR="00244884" w:rsidRDefault="00244884" w:rsidP="003C602F"/>
    <w:p w14:paraId="09EE7D4D" w14:textId="47E1835E" w:rsidR="003C602F" w:rsidRPr="003C602F" w:rsidRDefault="003106BB" w:rsidP="000F6285">
      <w:pPr>
        <w:pStyle w:val="Ttulo1"/>
        <w:numPr>
          <w:ilvl w:val="0"/>
          <w:numId w:val="4"/>
        </w:numPr>
        <w:spacing w:after="120"/>
        <w:ind w:left="714" w:hanging="357"/>
        <w:jc w:val="both"/>
        <w:rPr>
          <w:sz w:val="28"/>
          <w:szCs w:val="24"/>
        </w:rPr>
      </w:pPr>
      <w:bookmarkStart w:id="1" w:name="_Toc162953788"/>
      <w:r>
        <w:rPr>
          <w:sz w:val="28"/>
          <w:szCs w:val="24"/>
        </w:rPr>
        <w:t>202</w:t>
      </w:r>
      <w:r w:rsidR="009665D6">
        <w:rPr>
          <w:sz w:val="28"/>
          <w:szCs w:val="24"/>
        </w:rPr>
        <w:t>3</w:t>
      </w:r>
      <w:bookmarkEnd w:id="1"/>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007008" w14:paraId="028908F2" w14:textId="77777777" w:rsidTr="00203CB3">
        <w:trPr>
          <w:trHeight w:val="300"/>
        </w:trPr>
        <w:tc>
          <w:tcPr>
            <w:tcW w:w="4957" w:type="dxa"/>
            <w:shd w:val="clear" w:color="auto" w:fill="006699"/>
            <w:noWrap/>
            <w:hideMark/>
          </w:tcPr>
          <w:p w14:paraId="028C9EB2" w14:textId="79F0A6B6" w:rsidR="003D6DE6" w:rsidRPr="00007008" w:rsidRDefault="003106BB" w:rsidP="00244884">
            <w:pPr>
              <w:jc w:val="both"/>
              <w:rPr>
                <w:rFonts w:ascii="Calibri" w:hAnsi="Calibri" w:cs="Calibri"/>
                <w:b/>
                <w:bCs/>
                <w:color w:val="FFFFFF" w:themeColor="background1"/>
                <w:szCs w:val="22"/>
              </w:rPr>
            </w:pPr>
            <w:r w:rsidRPr="00007008">
              <w:rPr>
                <w:rFonts w:ascii="Calibri" w:hAnsi="Calibri" w:cs="Calibri"/>
                <w:b/>
                <w:bCs/>
                <w:color w:val="FFFFFF" w:themeColor="background1"/>
                <w:szCs w:val="22"/>
              </w:rPr>
              <w:t>EUSKERA</w:t>
            </w:r>
          </w:p>
        </w:tc>
        <w:tc>
          <w:tcPr>
            <w:tcW w:w="4252" w:type="dxa"/>
            <w:shd w:val="clear" w:color="auto" w:fill="006699"/>
            <w:noWrap/>
            <w:hideMark/>
          </w:tcPr>
          <w:p w14:paraId="67B0BE7F" w14:textId="7555DAE4" w:rsidR="003D6DE6" w:rsidRPr="00007008" w:rsidRDefault="003106BB" w:rsidP="00244884">
            <w:pPr>
              <w:jc w:val="both"/>
              <w:rPr>
                <w:rFonts w:ascii="Calibri" w:hAnsi="Calibri" w:cs="Calibri"/>
                <w:b/>
                <w:bCs/>
                <w:color w:val="FFFFFF" w:themeColor="background1"/>
                <w:szCs w:val="22"/>
              </w:rPr>
            </w:pPr>
            <w:r w:rsidRPr="00007008">
              <w:rPr>
                <w:rFonts w:ascii="Calibri" w:hAnsi="Calibri" w:cs="Calibri"/>
                <w:b/>
                <w:bCs/>
                <w:color w:val="FFFFFF" w:themeColor="background1"/>
                <w:szCs w:val="22"/>
              </w:rPr>
              <w:t xml:space="preserve">CASTELLANO </w:t>
            </w:r>
          </w:p>
        </w:tc>
      </w:tr>
      <w:tr w:rsidR="0083755B" w:rsidRPr="00007008" w14:paraId="6E0387CA" w14:textId="77777777" w:rsidTr="002E3395">
        <w:trPr>
          <w:trHeight w:val="300"/>
        </w:trPr>
        <w:tc>
          <w:tcPr>
            <w:tcW w:w="4957" w:type="dxa"/>
            <w:noWrap/>
            <w:hideMark/>
          </w:tcPr>
          <w:p w14:paraId="36C699F8" w14:textId="77777777" w:rsidR="00007008" w:rsidRDefault="00007008" w:rsidP="00811FFA">
            <w:pPr>
              <w:jc w:val="both"/>
              <w:rPr>
                <w:rFonts w:ascii="Calibri" w:hAnsi="Calibri" w:cs="Calibri"/>
                <w:szCs w:val="22"/>
              </w:rPr>
            </w:pPr>
            <w:r w:rsidRPr="005B667B">
              <w:rPr>
                <w:rFonts w:ascii="Calibri" w:hAnsi="Calibri" w:cs="Calibri"/>
                <w:b/>
                <w:bCs/>
                <w:szCs w:val="22"/>
              </w:rPr>
              <w:t>1.</w:t>
            </w:r>
            <w:r w:rsidRPr="005B667B">
              <w:rPr>
                <w:rFonts w:ascii="Calibri" w:hAnsi="Calibri" w:cs="Calibri"/>
                <w:b/>
                <w:bCs/>
                <w:szCs w:val="22"/>
                <w:lang w:val="eu-ES"/>
              </w:rPr>
              <w:t>-</w:t>
            </w:r>
            <w:r w:rsidRPr="00007008">
              <w:rPr>
                <w:rFonts w:ascii="Calibri" w:hAnsi="Calibri" w:cs="Calibri"/>
                <w:szCs w:val="22"/>
                <w:lang w:val="eu-ES"/>
              </w:rPr>
              <w:t xml:space="preserve"> </w:t>
            </w:r>
            <w:proofErr w:type="spellStart"/>
            <w:r w:rsidRPr="00007008">
              <w:rPr>
                <w:rFonts w:ascii="Calibri" w:hAnsi="Calibri" w:cs="Calibri"/>
                <w:szCs w:val="22"/>
              </w:rPr>
              <w:t>Gakoa</w:t>
            </w:r>
            <w:proofErr w:type="spellEnd"/>
            <w:r w:rsidRPr="00007008">
              <w:rPr>
                <w:rFonts w:ascii="Calibri" w:hAnsi="Calibri" w:cs="Calibri"/>
                <w:szCs w:val="22"/>
              </w:rPr>
              <w:t xml:space="preserve"> </w:t>
            </w:r>
            <w:proofErr w:type="spellStart"/>
            <w:r w:rsidRPr="00007008">
              <w:rPr>
                <w:rFonts w:ascii="Calibri" w:hAnsi="Calibri" w:cs="Calibri"/>
                <w:szCs w:val="22"/>
              </w:rPr>
              <w:t>zerrendatzen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ordainketa</w:t>
            </w:r>
            <w:proofErr w:type="spellEnd"/>
            <w:r w:rsidRPr="00007008">
              <w:rPr>
                <w:rFonts w:ascii="Calibri" w:hAnsi="Calibri" w:cs="Calibri"/>
                <w:szCs w:val="22"/>
              </w:rPr>
              <w:t xml:space="preserve"> </w:t>
            </w:r>
            <w:proofErr w:type="spellStart"/>
            <w:r w:rsidRPr="00007008">
              <w:rPr>
                <w:rFonts w:ascii="Calibri" w:hAnsi="Calibri" w:cs="Calibri"/>
                <w:szCs w:val="22"/>
              </w:rPr>
              <w:t>guztietan</w:t>
            </w:r>
            <w:proofErr w:type="spellEnd"/>
            <w:r w:rsidRPr="00007008">
              <w:rPr>
                <w:rFonts w:ascii="Calibri" w:hAnsi="Calibri" w:cs="Calibri"/>
                <w:szCs w:val="22"/>
              </w:rPr>
              <w:t xml:space="preserve"> </w:t>
            </w:r>
            <w:proofErr w:type="spellStart"/>
            <w:r w:rsidRPr="00007008">
              <w:rPr>
                <w:rFonts w:ascii="Calibri" w:hAnsi="Calibri" w:cs="Calibri"/>
                <w:szCs w:val="22"/>
              </w:rPr>
              <w:t>adieraziko</w:t>
            </w:r>
            <w:proofErr w:type="spellEnd"/>
            <w:r w:rsidRPr="00007008">
              <w:rPr>
                <w:rFonts w:ascii="Calibri" w:hAnsi="Calibri" w:cs="Calibri"/>
                <w:szCs w:val="22"/>
              </w:rPr>
              <w:t xml:space="preserve"> da.</w:t>
            </w:r>
          </w:p>
          <w:p w14:paraId="35431766" w14:textId="77777777" w:rsidR="00007008" w:rsidRPr="00007008" w:rsidRDefault="00007008" w:rsidP="00811FFA">
            <w:pPr>
              <w:jc w:val="both"/>
              <w:rPr>
                <w:rFonts w:ascii="Calibri" w:hAnsi="Calibri" w:cs="Calibri"/>
                <w:szCs w:val="22"/>
              </w:rPr>
            </w:pPr>
          </w:p>
          <w:p w14:paraId="7C0D8D2A" w14:textId="77777777" w:rsidR="00007008" w:rsidRDefault="00007008" w:rsidP="00811FFA">
            <w:pPr>
              <w:jc w:val="both"/>
              <w:rPr>
                <w:rFonts w:ascii="Calibri" w:hAnsi="Calibri" w:cs="Calibri"/>
                <w:szCs w:val="22"/>
              </w:rPr>
            </w:pPr>
            <w:r w:rsidRPr="005B667B">
              <w:rPr>
                <w:rFonts w:ascii="Calibri" w:hAnsi="Calibri" w:cs="Calibri"/>
                <w:b/>
                <w:bCs/>
                <w:szCs w:val="22"/>
              </w:rPr>
              <w:t>2.-</w:t>
            </w:r>
            <w:r w:rsidRPr="00007008">
              <w:rPr>
                <w:rFonts w:ascii="Calibri" w:hAnsi="Calibri" w:cs="Calibri"/>
                <w:szCs w:val="22"/>
              </w:rPr>
              <w:t xml:space="preserve"> </w:t>
            </w:r>
            <w:proofErr w:type="spellStart"/>
            <w:r w:rsidRPr="00007008">
              <w:rPr>
                <w:rFonts w:ascii="Calibri" w:hAnsi="Calibri" w:cs="Calibri"/>
                <w:szCs w:val="22"/>
              </w:rPr>
              <w:t>Ordainketek</w:t>
            </w:r>
            <w:proofErr w:type="spellEnd"/>
            <w:r w:rsidRPr="00007008">
              <w:rPr>
                <w:rFonts w:ascii="Calibri" w:hAnsi="Calibri" w:cs="Calibri"/>
                <w:szCs w:val="22"/>
              </w:rPr>
              <w:t xml:space="preserve"> A, B eta C </w:t>
            </w:r>
            <w:proofErr w:type="spellStart"/>
            <w:r w:rsidRPr="00007008">
              <w:rPr>
                <w:rFonts w:ascii="Calibri" w:hAnsi="Calibri" w:cs="Calibri"/>
                <w:szCs w:val="22"/>
              </w:rPr>
              <w:t>gakoa</w:t>
            </w:r>
            <w:proofErr w:type="spellEnd"/>
            <w:r w:rsidRPr="00007008">
              <w:rPr>
                <w:rFonts w:ascii="Calibri" w:hAnsi="Calibri" w:cs="Calibri"/>
                <w:szCs w:val="22"/>
              </w:rPr>
              <w:t xml:space="preserve"> </w:t>
            </w:r>
            <w:proofErr w:type="spellStart"/>
            <w:r w:rsidRPr="00007008">
              <w:rPr>
                <w:rFonts w:ascii="Calibri" w:hAnsi="Calibri" w:cs="Calibri"/>
                <w:szCs w:val="22"/>
              </w:rPr>
              <w:t>dutenean</w:t>
            </w:r>
            <w:proofErr w:type="spellEnd"/>
            <w:r w:rsidRPr="00007008">
              <w:rPr>
                <w:rFonts w:ascii="Calibri" w:hAnsi="Calibri" w:cs="Calibri"/>
                <w:szCs w:val="22"/>
              </w:rPr>
              <w:t xml:space="preserve">, </w:t>
            </w:r>
            <w:proofErr w:type="spellStart"/>
            <w:r w:rsidRPr="00007008">
              <w:rPr>
                <w:rFonts w:ascii="Calibri" w:hAnsi="Calibri" w:cs="Calibri"/>
                <w:szCs w:val="22"/>
              </w:rPr>
              <w:t>jasotzaile</w:t>
            </w:r>
            <w:proofErr w:type="spellEnd"/>
            <w:r w:rsidRPr="00007008">
              <w:rPr>
                <w:rFonts w:ascii="Calibri" w:hAnsi="Calibri" w:cs="Calibri"/>
                <w:szCs w:val="22"/>
              </w:rPr>
              <w:t xml:space="preserve"> </w:t>
            </w:r>
            <w:proofErr w:type="spellStart"/>
            <w:r w:rsidRPr="00007008">
              <w:rPr>
                <w:rFonts w:ascii="Calibri" w:hAnsi="Calibri" w:cs="Calibri"/>
                <w:szCs w:val="22"/>
              </w:rPr>
              <w:t>berberari</w:t>
            </w:r>
            <w:proofErr w:type="spellEnd"/>
            <w:r w:rsidRPr="00007008">
              <w:rPr>
                <w:rFonts w:ascii="Calibri" w:hAnsi="Calibri" w:cs="Calibri"/>
                <w:szCs w:val="22"/>
              </w:rPr>
              <w:t xml:space="preserve"> </w:t>
            </w:r>
            <w:proofErr w:type="spellStart"/>
            <w:r w:rsidRPr="00007008">
              <w:rPr>
                <w:rFonts w:ascii="Calibri" w:hAnsi="Calibri" w:cs="Calibri"/>
                <w:szCs w:val="22"/>
              </w:rPr>
              <w:t>egindako</w:t>
            </w:r>
            <w:proofErr w:type="spellEnd"/>
            <w:r w:rsidRPr="00007008">
              <w:rPr>
                <w:rFonts w:ascii="Calibri" w:hAnsi="Calibri" w:cs="Calibri"/>
                <w:szCs w:val="22"/>
              </w:rPr>
              <w:t xml:space="preserve"> </w:t>
            </w:r>
            <w:proofErr w:type="spellStart"/>
            <w:r w:rsidRPr="00007008">
              <w:rPr>
                <w:rFonts w:ascii="Calibri" w:hAnsi="Calibri" w:cs="Calibri"/>
                <w:szCs w:val="22"/>
              </w:rPr>
              <w:t>ordainketen</w:t>
            </w:r>
            <w:proofErr w:type="spellEnd"/>
            <w:r w:rsidRPr="00007008">
              <w:rPr>
                <w:rFonts w:ascii="Calibri" w:hAnsi="Calibri" w:cs="Calibri"/>
                <w:szCs w:val="22"/>
              </w:rPr>
              <w:t xml:space="preserve"> </w:t>
            </w:r>
            <w:proofErr w:type="spellStart"/>
            <w:r w:rsidRPr="00007008">
              <w:rPr>
                <w:rFonts w:ascii="Calibri" w:hAnsi="Calibri" w:cs="Calibri"/>
                <w:szCs w:val="22"/>
              </w:rPr>
              <w:t>artean</w:t>
            </w:r>
            <w:proofErr w:type="spellEnd"/>
            <w:r w:rsidRPr="00007008">
              <w:rPr>
                <w:rFonts w:ascii="Calibri" w:hAnsi="Calibri" w:cs="Calibri"/>
                <w:szCs w:val="22"/>
              </w:rPr>
              <w:t xml:space="preserve"> </w:t>
            </w:r>
            <w:proofErr w:type="spellStart"/>
            <w:r w:rsidRPr="00007008">
              <w:rPr>
                <w:rFonts w:ascii="Calibri" w:hAnsi="Calibri" w:cs="Calibri"/>
                <w:szCs w:val="22"/>
              </w:rPr>
              <w:t>integrazio</w:t>
            </w:r>
            <w:proofErr w:type="spellEnd"/>
            <w:r w:rsidRPr="00007008">
              <w:rPr>
                <w:rFonts w:ascii="Calibri" w:hAnsi="Calibri" w:cs="Calibri"/>
                <w:szCs w:val="22"/>
              </w:rPr>
              <w:t xml:space="preserve"> </w:t>
            </w:r>
            <w:proofErr w:type="spellStart"/>
            <w:r w:rsidRPr="00007008">
              <w:rPr>
                <w:rFonts w:ascii="Calibri" w:hAnsi="Calibri" w:cs="Calibri"/>
                <w:szCs w:val="22"/>
              </w:rPr>
              <w:t>portzentaje</w:t>
            </w:r>
            <w:proofErr w:type="spellEnd"/>
            <w:r w:rsidRPr="00007008">
              <w:rPr>
                <w:rFonts w:ascii="Calibri" w:hAnsi="Calibri" w:cs="Calibri"/>
                <w:szCs w:val="22"/>
              </w:rPr>
              <w:t xml:space="preserve"> </w:t>
            </w:r>
            <w:proofErr w:type="spellStart"/>
            <w:r w:rsidRPr="00007008">
              <w:rPr>
                <w:rFonts w:ascii="Calibri" w:hAnsi="Calibri" w:cs="Calibri"/>
                <w:szCs w:val="22"/>
              </w:rPr>
              <w:t>desberdinak</w:t>
            </w:r>
            <w:proofErr w:type="spellEnd"/>
            <w:r w:rsidRPr="00007008">
              <w:rPr>
                <w:rFonts w:ascii="Calibri" w:hAnsi="Calibri" w:cs="Calibri"/>
                <w:szCs w:val="22"/>
              </w:rPr>
              <w:t xml:space="preserve"> </w:t>
            </w:r>
            <w:proofErr w:type="spellStart"/>
            <w:r w:rsidRPr="00007008">
              <w:rPr>
                <w:rFonts w:ascii="Calibri" w:hAnsi="Calibri" w:cs="Calibri"/>
                <w:szCs w:val="22"/>
              </w:rPr>
              <w:t>badaude</w:t>
            </w:r>
            <w:proofErr w:type="spellEnd"/>
            <w:r w:rsidRPr="00007008">
              <w:rPr>
                <w:rFonts w:ascii="Calibri" w:hAnsi="Calibri" w:cs="Calibri"/>
                <w:szCs w:val="22"/>
              </w:rPr>
              <w:t xml:space="preserve">, </w:t>
            </w:r>
            <w:proofErr w:type="spellStart"/>
            <w:r w:rsidRPr="00007008">
              <w:rPr>
                <w:rFonts w:ascii="Calibri" w:hAnsi="Calibri" w:cs="Calibri"/>
                <w:szCs w:val="22"/>
              </w:rPr>
              <w:t>integrazio</w:t>
            </w:r>
            <w:proofErr w:type="spellEnd"/>
            <w:r w:rsidRPr="00007008">
              <w:rPr>
                <w:rFonts w:ascii="Calibri" w:hAnsi="Calibri" w:cs="Calibri"/>
                <w:szCs w:val="22"/>
              </w:rPr>
              <w:t xml:space="preserve"> </w:t>
            </w:r>
            <w:proofErr w:type="spellStart"/>
            <w:r w:rsidRPr="00007008">
              <w:rPr>
                <w:rFonts w:ascii="Calibri" w:hAnsi="Calibri" w:cs="Calibri"/>
                <w:szCs w:val="22"/>
              </w:rPr>
              <w:t>portzentajeak</w:t>
            </w:r>
            <w:proofErr w:type="spellEnd"/>
            <w:r w:rsidRPr="00007008">
              <w:rPr>
                <w:rFonts w:ascii="Calibri" w:hAnsi="Calibri" w:cs="Calibri"/>
                <w:szCs w:val="22"/>
              </w:rPr>
              <w:t xml:space="preserve"> </w:t>
            </w:r>
            <w:proofErr w:type="spellStart"/>
            <w:r w:rsidRPr="00007008">
              <w:rPr>
                <w:rFonts w:ascii="Calibri" w:hAnsi="Calibri" w:cs="Calibri"/>
                <w:szCs w:val="22"/>
              </w:rPr>
              <w:t>adina</w:t>
            </w:r>
            <w:proofErr w:type="spellEnd"/>
            <w:r w:rsidRPr="00007008">
              <w:rPr>
                <w:rFonts w:ascii="Calibri" w:hAnsi="Calibri" w:cs="Calibri"/>
                <w:szCs w:val="22"/>
              </w:rPr>
              <w:t xml:space="preserve"> </w:t>
            </w:r>
            <w:proofErr w:type="spellStart"/>
            <w:r w:rsidRPr="00007008">
              <w:rPr>
                <w:rFonts w:ascii="Calibri" w:hAnsi="Calibri" w:cs="Calibri"/>
                <w:szCs w:val="22"/>
              </w:rPr>
              <w:t>idazpen</w:t>
            </w:r>
            <w:proofErr w:type="spellEnd"/>
            <w:r w:rsidRPr="00007008">
              <w:rPr>
                <w:rFonts w:ascii="Calibri" w:hAnsi="Calibri" w:cs="Calibri"/>
                <w:szCs w:val="22"/>
              </w:rPr>
              <w:t xml:space="preserve"> </w:t>
            </w:r>
            <w:proofErr w:type="spellStart"/>
            <w:r w:rsidRPr="00007008">
              <w:rPr>
                <w:rFonts w:ascii="Calibri" w:hAnsi="Calibri" w:cs="Calibri"/>
                <w:szCs w:val="22"/>
              </w:rPr>
              <w:t>beteko</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Horrela</w:t>
            </w:r>
            <w:proofErr w:type="spellEnd"/>
            <w:r w:rsidRPr="00007008">
              <w:rPr>
                <w:rFonts w:ascii="Calibri" w:hAnsi="Calibri" w:cs="Calibri"/>
                <w:szCs w:val="22"/>
              </w:rPr>
              <w:t xml:space="preserve">, </w:t>
            </w:r>
            <w:proofErr w:type="spellStart"/>
            <w:r w:rsidRPr="00007008">
              <w:rPr>
                <w:rFonts w:ascii="Calibri" w:hAnsi="Calibri" w:cs="Calibri"/>
                <w:szCs w:val="22"/>
              </w:rPr>
              <w:t>idazpen</w:t>
            </w:r>
            <w:proofErr w:type="spellEnd"/>
            <w:r w:rsidRPr="00007008">
              <w:rPr>
                <w:rFonts w:ascii="Calibri" w:hAnsi="Calibri" w:cs="Calibri"/>
                <w:szCs w:val="22"/>
              </w:rPr>
              <w:t xml:space="preserve"> </w:t>
            </w:r>
            <w:proofErr w:type="spellStart"/>
            <w:r w:rsidRPr="00007008">
              <w:rPr>
                <w:rFonts w:ascii="Calibri" w:hAnsi="Calibri" w:cs="Calibri"/>
                <w:szCs w:val="22"/>
              </w:rPr>
              <w:t>bakoitzean</w:t>
            </w:r>
            <w:proofErr w:type="spellEnd"/>
            <w:r w:rsidRPr="00007008">
              <w:rPr>
                <w:rFonts w:ascii="Calibri" w:hAnsi="Calibri" w:cs="Calibri"/>
                <w:szCs w:val="22"/>
              </w:rPr>
              <w:t xml:space="preserve"> </w:t>
            </w:r>
            <w:proofErr w:type="spellStart"/>
            <w:r w:rsidRPr="00007008">
              <w:rPr>
                <w:rFonts w:ascii="Calibri" w:hAnsi="Calibri" w:cs="Calibri"/>
                <w:szCs w:val="22"/>
              </w:rPr>
              <w:t>integrazio</w:t>
            </w:r>
            <w:proofErr w:type="spellEnd"/>
            <w:r w:rsidRPr="00007008">
              <w:rPr>
                <w:rFonts w:ascii="Calibri" w:hAnsi="Calibri" w:cs="Calibri"/>
                <w:szCs w:val="22"/>
              </w:rPr>
              <w:t xml:space="preserve"> </w:t>
            </w:r>
            <w:proofErr w:type="spellStart"/>
            <w:r w:rsidRPr="00007008">
              <w:rPr>
                <w:rFonts w:ascii="Calibri" w:hAnsi="Calibri" w:cs="Calibri"/>
                <w:szCs w:val="22"/>
              </w:rPr>
              <w:t>portzentaje</w:t>
            </w:r>
            <w:proofErr w:type="spellEnd"/>
            <w:r w:rsidRPr="00007008">
              <w:rPr>
                <w:rFonts w:ascii="Calibri" w:hAnsi="Calibri" w:cs="Calibri"/>
                <w:szCs w:val="22"/>
              </w:rPr>
              <w:t xml:space="preserve"> </w:t>
            </w:r>
            <w:proofErr w:type="spellStart"/>
            <w:r w:rsidRPr="00007008">
              <w:rPr>
                <w:rFonts w:ascii="Calibri" w:hAnsi="Calibri" w:cs="Calibri"/>
                <w:szCs w:val="22"/>
              </w:rPr>
              <w:t>bakar</w:t>
            </w:r>
            <w:proofErr w:type="spellEnd"/>
            <w:r w:rsidRPr="00007008">
              <w:rPr>
                <w:rFonts w:ascii="Calibri" w:hAnsi="Calibri" w:cs="Calibri"/>
                <w:szCs w:val="22"/>
              </w:rPr>
              <w:t xml:space="preserve"> </w:t>
            </w:r>
            <w:proofErr w:type="spellStart"/>
            <w:r w:rsidRPr="00007008">
              <w:rPr>
                <w:rFonts w:ascii="Calibri" w:hAnsi="Calibri" w:cs="Calibri"/>
                <w:szCs w:val="22"/>
              </w:rPr>
              <w:t>bati</w:t>
            </w:r>
            <w:proofErr w:type="spellEnd"/>
            <w:r w:rsidRPr="00007008">
              <w:rPr>
                <w:rFonts w:ascii="Calibri" w:hAnsi="Calibri" w:cs="Calibri"/>
                <w:szCs w:val="22"/>
              </w:rPr>
              <w:t xml:space="preserve"> </w:t>
            </w:r>
            <w:proofErr w:type="spellStart"/>
            <w:r w:rsidRPr="00007008">
              <w:rPr>
                <w:rFonts w:ascii="Calibri" w:hAnsi="Calibri" w:cs="Calibri"/>
                <w:szCs w:val="22"/>
              </w:rPr>
              <w:t>buruzko</w:t>
            </w:r>
            <w:proofErr w:type="spellEnd"/>
            <w:r w:rsidRPr="00007008">
              <w:rPr>
                <w:rFonts w:ascii="Calibri" w:hAnsi="Calibri" w:cs="Calibri"/>
                <w:szCs w:val="22"/>
              </w:rPr>
              <w:t xml:space="preserve"> </w:t>
            </w:r>
            <w:proofErr w:type="spellStart"/>
            <w:r w:rsidRPr="00007008">
              <w:rPr>
                <w:rFonts w:ascii="Calibri" w:hAnsi="Calibri" w:cs="Calibri"/>
                <w:szCs w:val="22"/>
              </w:rPr>
              <w:t>datuak</w:t>
            </w:r>
            <w:proofErr w:type="spellEnd"/>
            <w:r w:rsidRPr="00007008">
              <w:rPr>
                <w:rFonts w:ascii="Calibri" w:hAnsi="Calibri" w:cs="Calibri"/>
                <w:szCs w:val="22"/>
              </w:rPr>
              <w:t xml:space="preserve"> </w:t>
            </w:r>
            <w:proofErr w:type="spellStart"/>
            <w:r w:rsidRPr="00007008">
              <w:rPr>
                <w:rFonts w:ascii="Calibri" w:hAnsi="Calibri" w:cs="Calibri"/>
                <w:szCs w:val="22"/>
              </w:rPr>
              <w:t>jasoko</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w:t>
            </w:r>
          </w:p>
          <w:p w14:paraId="1BB57462" w14:textId="77777777" w:rsidR="00007008" w:rsidRDefault="00007008" w:rsidP="00811FFA">
            <w:pPr>
              <w:jc w:val="both"/>
              <w:rPr>
                <w:rFonts w:ascii="Calibri" w:hAnsi="Calibri" w:cs="Calibri"/>
                <w:szCs w:val="22"/>
              </w:rPr>
            </w:pPr>
          </w:p>
          <w:p w14:paraId="48F91A20" w14:textId="77777777" w:rsidR="00007008" w:rsidRDefault="00007008" w:rsidP="00811FFA">
            <w:pPr>
              <w:jc w:val="both"/>
              <w:rPr>
                <w:rFonts w:ascii="Calibri" w:hAnsi="Calibri" w:cs="Calibri"/>
                <w:szCs w:val="22"/>
              </w:rPr>
            </w:pPr>
          </w:p>
          <w:p w14:paraId="2B95E1D5" w14:textId="77777777" w:rsidR="00007008" w:rsidRPr="00007008" w:rsidRDefault="00007008" w:rsidP="00811FFA">
            <w:pPr>
              <w:jc w:val="both"/>
              <w:rPr>
                <w:rFonts w:ascii="Calibri" w:hAnsi="Calibri" w:cs="Calibri"/>
                <w:szCs w:val="22"/>
              </w:rPr>
            </w:pPr>
          </w:p>
          <w:p w14:paraId="2EED8ECD" w14:textId="77777777" w:rsidR="00007008" w:rsidRPr="00007008" w:rsidRDefault="00007008" w:rsidP="00811FFA">
            <w:pPr>
              <w:jc w:val="both"/>
              <w:rPr>
                <w:rFonts w:ascii="Calibri" w:hAnsi="Calibri" w:cs="Calibri"/>
                <w:szCs w:val="22"/>
              </w:rPr>
            </w:pPr>
          </w:p>
          <w:p w14:paraId="6A8C22C4" w14:textId="77777777" w:rsidR="00007008" w:rsidRDefault="00007008" w:rsidP="00811FFA">
            <w:pPr>
              <w:jc w:val="both"/>
              <w:rPr>
                <w:rFonts w:ascii="Calibri" w:hAnsi="Calibri" w:cs="Calibri"/>
                <w:szCs w:val="22"/>
              </w:rPr>
            </w:pPr>
            <w:r w:rsidRPr="005B667B">
              <w:rPr>
                <w:rFonts w:ascii="Calibri" w:hAnsi="Calibri" w:cs="Calibri"/>
                <w:b/>
                <w:bCs/>
                <w:szCs w:val="22"/>
              </w:rPr>
              <w:t>3.-</w:t>
            </w:r>
            <w:r w:rsidRPr="00007008">
              <w:rPr>
                <w:rFonts w:ascii="Calibri" w:hAnsi="Calibri" w:cs="Calibri"/>
                <w:szCs w:val="22"/>
              </w:rPr>
              <w:t xml:space="preserve"> </w:t>
            </w:r>
            <w:proofErr w:type="spellStart"/>
            <w:r w:rsidRPr="00007008">
              <w:rPr>
                <w:rFonts w:ascii="Calibri" w:hAnsi="Calibri" w:cs="Calibri"/>
                <w:szCs w:val="22"/>
              </w:rPr>
              <w:t>Jasotzaile</w:t>
            </w:r>
            <w:proofErr w:type="spellEnd"/>
            <w:r w:rsidRPr="00007008">
              <w:rPr>
                <w:rFonts w:ascii="Calibri" w:hAnsi="Calibri" w:cs="Calibri"/>
                <w:szCs w:val="22"/>
              </w:rPr>
              <w:t xml:space="preserve"> </w:t>
            </w:r>
            <w:proofErr w:type="spellStart"/>
            <w:r w:rsidRPr="00007008">
              <w:rPr>
                <w:rFonts w:ascii="Calibri" w:hAnsi="Calibri" w:cs="Calibri"/>
                <w:szCs w:val="22"/>
              </w:rPr>
              <w:t>berberari</w:t>
            </w:r>
            <w:proofErr w:type="spellEnd"/>
            <w:r w:rsidRPr="00007008">
              <w:rPr>
                <w:rFonts w:ascii="Calibri" w:hAnsi="Calibri" w:cs="Calibri"/>
                <w:szCs w:val="22"/>
              </w:rPr>
              <w:t xml:space="preserve"> </w:t>
            </w:r>
            <w:proofErr w:type="spellStart"/>
            <w:r w:rsidRPr="00007008">
              <w:rPr>
                <w:rFonts w:ascii="Calibri" w:hAnsi="Calibri" w:cs="Calibri"/>
                <w:szCs w:val="22"/>
              </w:rPr>
              <w:t>egindako</w:t>
            </w:r>
            <w:proofErr w:type="spellEnd"/>
            <w:r w:rsidRPr="00007008">
              <w:rPr>
                <w:rFonts w:ascii="Calibri" w:hAnsi="Calibri" w:cs="Calibri"/>
                <w:szCs w:val="22"/>
              </w:rPr>
              <w:t xml:space="preserve"> </w:t>
            </w:r>
            <w:proofErr w:type="spellStart"/>
            <w:r w:rsidRPr="00007008">
              <w:rPr>
                <w:rFonts w:ascii="Calibri" w:hAnsi="Calibri" w:cs="Calibri"/>
                <w:szCs w:val="22"/>
              </w:rPr>
              <w:t>ordainketek</w:t>
            </w:r>
            <w:proofErr w:type="spellEnd"/>
            <w:r w:rsidRPr="00007008">
              <w:rPr>
                <w:rFonts w:ascii="Calibri" w:hAnsi="Calibri" w:cs="Calibri"/>
                <w:szCs w:val="22"/>
              </w:rPr>
              <w:t xml:space="preserve"> </w:t>
            </w:r>
            <w:proofErr w:type="spellStart"/>
            <w:r w:rsidRPr="00007008">
              <w:rPr>
                <w:rFonts w:ascii="Calibri" w:hAnsi="Calibri" w:cs="Calibri"/>
                <w:szCs w:val="22"/>
              </w:rPr>
              <w:t>gako</w:t>
            </w:r>
            <w:proofErr w:type="spellEnd"/>
            <w:r w:rsidRPr="00007008">
              <w:rPr>
                <w:rFonts w:ascii="Calibri" w:hAnsi="Calibri" w:cs="Calibri"/>
                <w:szCs w:val="22"/>
              </w:rPr>
              <w:t xml:space="preserve"> </w:t>
            </w:r>
            <w:proofErr w:type="spellStart"/>
            <w:r w:rsidRPr="00007008">
              <w:rPr>
                <w:rFonts w:ascii="Calibri" w:hAnsi="Calibri" w:cs="Calibri"/>
                <w:szCs w:val="22"/>
              </w:rPr>
              <w:t>desberdinak</w:t>
            </w:r>
            <w:proofErr w:type="spellEnd"/>
            <w:r w:rsidRPr="00007008">
              <w:rPr>
                <w:rFonts w:ascii="Calibri" w:hAnsi="Calibri" w:cs="Calibri"/>
                <w:szCs w:val="22"/>
              </w:rPr>
              <w:t xml:space="preserve"> </w:t>
            </w:r>
            <w:proofErr w:type="spellStart"/>
            <w:r w:rsidRPr="00007008">
              <w:rPr>
                <w:rFonts w:ascii="Calibri" w:hAnsi="Calibri" w:cs="Calibri"/>
                <w:szCs w:val="22"/>
              </w:rPr>
              <w:t>badituzte</w:t>
            </w:r>
            <w:proofErr w:type="spellEnd"/>
            <w:r w:rsidRPr="00007008">
              <w:rPr>
                <w:rFonts w:ascii="Calibri" w:hAnsi="Calibri" w:cs="Calibri"/>
                <w:szCs w:val="22"/>
              </w:rPr>
              <w:t xml:space="preserve">, </w:t>
            </w:r>
            <w:proofErr w:type="spellStart"/>
            <w:r w:rsidRPr="00007008">
              <w:rPr>
                <w:rFonts w:ascii="Calibri" w:hAnsi="Calibri" w:cs="Calibri"/>
                <w:szCs w:val="22"/>
              </w:rPr>
              <w:t>behar</w:t>
            </w:r>
            <w:proofErr w:type="spellEnd"/>
            <w:r w:rsidRPr="00007008">
              <w:rPr>
                <w:rFonts w:ascii="Calibri" w:hAnsi="Calibri" w:cs="Calibri"/>
                <w:szCs w:val="22"/>
              </w:rPr>
              <w:t xml:space="preserve"> </w:t>
            </w:r>
            <w:proofErr w:type="spellStart"/>
            <w:r w:rsidRPr="00007008">
              <w:rPr>
                <w:rFonts w:ascii="Calibri" w:hAnsi="Calibri" w:cs="Calibri"/>
                <w:szCs w:val="22"/>
              </w:rPr>
              <w:t>adina</w:t>
            </w:r>
            <w:proofErr w:type="spellEnd"/>
            <w:r w:rsidRPr="00007008">
              <w:rPr>
                <w:rFonts w:ascii="Calibri" w:hAnsi="Calibri" w:cs="Calibri"/>
                <w:szCs w:val="22"/>
              </w:rPr>
              <w:t xml:space="preserve"> </w:t>
            </w:r>
            <w:proofErr w:type="spellStart"/>
            <w:r w:rsidRPr="00007008">
              <w:rPr>
                <w:rFonts w:ascii="Calibri" w:hAnsi="Calibri" w:cs="Calibri"/>
                <w:szCs w:val="22"/>
              </w:rPr>
              <w:t>idazpen</w:t>
            </w:r>
            <w:proofErr w:type="spellEnd"/>
            <w:r w:rsidRPr="00007008">
              <w:rPr>
                <w:rFonts w:ascii="Calibri" w:hAnsi="Calibri" w:cs="Calibri"/>
                <w:szCs w:val="22"/>
              </w:rPr>
              <w:t xml:space="preserve"> </w:t>
            </w:r>
            <w:proofErr w:type="spellStart"/>
            <w:r w:rsidRPr="00007008">
              <w:rPr>
                <w:rFonts w:ascii="Calibri" w:hAnsi="Calibri" w:cs="Calibri"/>
                <w:szCs w:val="22"/>
              </w:rPr>
              <w:t>beteko</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Horrela</w:t>
            </w:r>
            <w:proofErr w:type="spellEnd"/>
            <w:r w:rsidRPr="00007008">
              <w:rPr>
                <w:rFonts w:ascii="Calibri" w:hAnsi="Calibri" w:cs="Calibri"/>
                <w:szCs w:val="22"/>
              </w:rPr>
              <w:t xml:space="preserve">, </w:t>
            </w:r>
            <w:proofErr w:type="spellStart"/>
            <w:r w:rsidRPr="00007008">
              <w:rPr>
                <w:rFonts w:ascii="Calibri" w:hAnsi="Calibri" w:cs="Calibri"/>
                <w:szCs w:val="22"/>
              </w:rPr>
              <w:t>idazpen</w:t>
            </w:r>
            <w:proofErr w:type="spellEnd"/>
            <w:r w:rsidRPr="00007008">
              <w:rPr>
                <w:rFonts w:ascii="Calibri" w:hAnsi="Calibri" w:cs="Calibri"/>
                <w:szCs w:val="22"/>
              </w:rPr>
              <w:t xml:space="preserve"> </w:t>
            </w:r>
            <w:proofErr w:type="spellStart"/>
            <w:r w:rsidRPr="00007008">
              <w:rPr>
                <w:rFonts w:ascii="Calibri" w:hAnsi="Calibri" w:cs="Calibri"/>
                <w:szCs w:val="22"/>
              </w:rPr>
              <w:t>bakoitzean</w:t>
            </w:r>
            <w:proofErr w:type="spellEnd"/>
            <w:r w:rsidRPr="00007008">
              <w:rPr>
                <w:rFonts w:ascii="Calibri" w:hAnsi="Calibri" w:cs="Calibri"/>
                <w:szCs w:val="22"/>
              </w:rPr>
              <w:t xml:space="preserve"> </w:t>
            </w:r>
            <w:proofErr w:type="spellStart"/>
            <w:r w:rsidRPr="00007008">
              <w:rPr>
                <w:rFonts w:ascii="Calibri" w:hAnsi="Calibri" w:cs="Calibri"/>
                <w:szCs w:val="22"/>
              </w:rPr>
              <w:t>gako</w:t>
            </w:r>
            <w:proofErr w:type="spellEnd"/>
            <w:r w:rsidRPr="00007008">
              <w:rPr>
                <w:rFonts w:ascii="Calibri" w:hAnsi="Calibri" w:cs="Calibri"/>
                <w:szCs w:val="22"/>
              </w:rPr>
              <w:t xml:space="preserve"> </w:t>
            </w:r>
            <w:proofErr w:type="spellStart"/>
            <w:r w:rsidRPr="00007008">
              <w:rPr>
                <w:rFonts w:ascii="Calibri" w:hAnsi="Calibri" w:cs="Calibri"/>
                <w:szCs w:val="22"/>
              </w:rPr>
              <w:t>berberari</w:t>
            </w:r>
            <w:proofErr w:type="spellEnd"/>
            <w:r w:rsidRPr="00007008">
              <w:rPr>
                <w:rFonts w:ascii="Calibri" w:hAnsi="Calibri" w:cs="Calibri"/>
                <w:szCs w:val="22"/>
              </w:rPr>
              <w:t xml:space="preserve"> </w:t>
            </w:r>
            <w:proofErr w:type="spellStart"/>
            <w:r w:rsidRPr="00007008">
              <w:rPr>
                <w:rFonts w:ascii="Calibri" w:hAnsi="Calibri" w:cs="Calibri"/>
                <w:szCs w:val="22"/>
              </w:rPr>
              <w:t>buruzko</w:t>
            </w:r>
            <w:proofErr w:type="spellEnd"/>
            <w:r w:rsidRPr="00007008">
              <w:rPr>
                <w:rFonts w:ascii="Calibri" w:hAnsi="Calibri" w:cs="Calibri"/>
                <w:szCs w:val="22"/>
              </w:rPr>
              <w:t xml:space="preserve"> </w:t>
            </w:r>
            <w:proofErr w:type="spellStart"/>
            <w:r w:rsidRPr="00007008">
              <w:rPr>
                <w:rFonts w:ascii="Calibri" w:hAnsi="Calibri" w:cs="Calibri"/>
                <w:szCs w:val="22"/>
              </w:rPr>
              <w:t>datuak</w:t>
            </w:r>
            <w:proofErr w:type="spellEnd"/>
            <w:r w:rsidRPr="00007008">
              <w:rPr>
                <w:rFonts w:ascii="Calibri" w:hAnsi="Calibri" w:cs="Calibri"/>
                <w:szCs w:val="22"/>
              </w:rPr>
              <w:t xml:space="preserve"> </w:t>
            </w:r>
            <w:proofErr w:type="spellStart"/>
            <w:r w:rsidRPr="00007008">
              <w:rPr>
                <w:rFonts w:ascii="Calibri" w:hAnsi="Calibri" w:cs="Calibri"/>
                <w:szCs w:val="22"/>
              </w:rPr>
              <w:t>jasoko</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w:t>
            </w:r>
          </w:p>
          <w:p w14:paraId="59925A44" w14:textId="77777777" w:rsidR="005B667B" w:rsidRDefault="005B667B" w:rsidP="00811FFA">
            <w:pPr>
              <w:jc w:val="both"/>
              <w:rPr>
                <w:rFonts w:ascii="Calibri" w:hAnsi="Calibri" w:cs="Calibri"/>
                <w:szCs w:val="22"/>
              </w:rPr>
            </w:pPr>
          </w:p>
          <w:p w14:paraId="3A9BE2F8" w14:textId="77777777" w:rsidR="00007008" w:rsidRPr="00007008" w:rsidRDefault="00007008" w:rsidP="00811FFA">
            <w:pPr>
              <w:jc w:val="both"/>
              <w:rPr>
                <w:rFonts w:ascii="Calibri" w:hAnsi="Calibri" w:cs="Calibri"/>
                <w:szCs w:val="22"/>
              </w:rPr>
            </w:pPr>
          </w:p>
          <w:p w14:paraId="1D1EA04F" w14:textId="77777777" w:rsidR="00007008" w:rsidRPr="00007008" w:rsidRDefault="00007008" w:rsidP="00811FFA">
            <w:pPr>
              <w:jc w:val="both"/>
              <w:rPr>
                <w:rFonts w:ascii="Calibri" w:hAnsi="Calibri" w:cs="Calibri"/>
                <w:szCs w:val="22"/>
              </w:rPr>
            </w:pPr>
          </w:p>
          <w:p w14:paraId="70495628" w14:textId="095F2953" w:rsidR="00007008" w:rsidRPr="00007008" w:rsidRDefault="00007008" w:rsidP="00811FFA">
            <w:pPr>
              <w:jc w:val="both"/>
              <w:rPr>
                <w:rFonts w:ascii="Calibri" w:hAnsi="Calibri" w:cs="Calibri"/>
                <w:szCs w:val="22"/>
              </w:rPr>
            </w:pPr>
            <w:r w:rsidRPr="005B667B">
              <w:rPr>
                <w:rFonts w:ascii="Calibri" w:hAnsi="Calibri" w:cs="Calibri"/>
                <w:b/>
                <w:bCs/>
                <w:szCs w:val="22"/>
              </w:rPr>
              <w:t xml:space="preserve"> 4.-</w:t>
            </w:r>
            <w:r w:rsidRPr="00007008">
              <w:rPr>
                <w:rFonts w:ascii="Calibri" w:hAnsi="Calibri" w:cs="Calibri"/>
                <w:szCs w:val="22"/>
              </w:rPr>
              <w:t xml:space="preserve"> </w:t>
            </w:r>
            <w:proofErr w:type="spellStart"/>
            <w:r w:rsidRPr="00007008">
              <w:rPr>
                <w:rFonts w:ascii="Calibri" w:hAnsi="Calibri" w:cs="Calibri"/>
                <w:szCs w:val="22"/>
              </w:rPr>
              <w:t>Ordainketek</w:t>
            </w:r>
            <w:proofErr w:type="spellEnd"/>
            <w:r w:rsidRPr="00007008">
              <w:rPr>
                <w:rFonts w:ascii="Calibri" w:hAnsi="Calibri" w:cs="Calibri"/>
                <w:szCs w:val="22"/>
              </w:rPr>
              <w:t xml:space="preserve"> B, E, F, G, H, I, K </w:t>
            </w:r>
            <w:proofErr w:type="spellStart"/>
            <w:r w:rsidRPr="00007008">
              <w:rPr>
                <w:rFonts w:ascii="Calibri" w:hAnsi="Calibri" w:cs="Calibri"/>
                <w:szCs w:val="22"/>
              </w:rPr>
              <w:t>edo</w:t>
            </w:r>
            <w:proofErr w:type="spellEnd"/>
            <w:r w:rsidRPr="00007008">
              <w:rPr>
                <w:rFonts w:ascii="Calibri" w:hAnsi="Calibri" w:cs="Calibri"/>
                <w:szCs w:val="22"/>
              </w:rPr>
              <w:t xml:space="preserve"> L </w:t>
            </w:r>
            <w:proofErr w:type="spellStart"/>
            <w:r w:rsidRPr="00007008">
              <w:rPr>
                <w:rFonts w:ascii="Calibri" w:hAnsi="Calibri" w:cs="Calibri"/>
                <w:szCs w:val="22"/>
              </w:rPr>
              <w:t>gakoa</w:t>
            </w:r>
            <w:proofErr w:type="spellEnd"/>
            <w:r w:rsidRPr="00007008">
              <w:rPr>
                <w:rFonts w:ascii="Calibri" w:hAnsi="Calibri" w:cs="Calibri"/>
                <w:szCs w:val="22"/>
              </w:rPr>
              <w:t xml:space="preserve"> </w:t>
            </w:r>
            <w:proofErr w:type="spellStart"/>
            <w:r w:rsidRPr="00007008">
              <w:rPr>
                <w:rFonts w:ascii="Calibri" w:hAnsi="Calibri" w:cs="Calibri"/>
                <w:szCs w:val="22"/>
              </w:rPr>
              <w:t>dutenean</w:t>
            </w:r>
            <w:proofErr w:type="spellEnd"/>
            <w:r w:rsidRPr="00007008">
              <w:rPr>
                <w:rFonts w:ascii="Calibri" w:hAnsi="Calibri" w:cs="Calibri"/>
                <w:szCs w:val="22"/>
              </w:rPr>
              <w:t xml:space="preserve">, </w:t>
            </w:r>
            <w:proofErr w:type="spellStart"/>
            <w:r w:rsidRPr="00007008">
              <w:rPr>
                <w:rFonts w:ascii="Calibri" w:hAnsi="Calibri" w:cs="Calibri"/>
                <w:szCs w:val="22"/>
              </w:rPr>
              <w:t>azpigako</w:t>
            </w:r>
            <w:proofErr w:type="spellEnd"/>
            <w:r w:rsidRPr="00007008">
              <w:rPr>
                <w:rFonts w:ascii="Calibri" w:hAnsi="Calibri" w:cs="Calibri"/>
                <w:szCs w:val="22"/>
              </w:rPr>
              <w:t xml:space="preserve"> </w:t>
            </w:r>
            <w:proofErr w:type="spellStart"/>
            <w:r w:rsidRPr="00007008">
              <w:rPr>
                <w:rFonts w:ascii="Calibri" w:hAnsi="Calibri" w:cs="Calibri"/>
                <w:szCs w:val="22"/>
              </w:rPr>
              <w:t>numerikoa</w:t>
            </w:r>
            <w:proofErr w:type="spellEnd"/>
            <w:r w:rsidRPr="00007008">
              <w:rPr>
                <w:rFonts w:ascii="Calibri" w:hAnsi="Calibri" w:cs="Calibri"/>
                <w:szCs w:val="22"/>
              </w:rPr>
              <w:t xml:space="preserve"> ere </w:t>
            </w:r>
            <w:proofErr w:type="spellStart"/>
            <w:r w:rsidRPr="00007008">
              <w:rPr>
                <w:rFonts w:ascii="Calibri" w:hAnsi="Calibri" w:cs="Calibri"/>
                <w:szCs w:val="22"/>
              </w:rPr>
              <w:t>adieraziko</w:t>
            </w:r>
            <w:proofErr w:type="spellEnd"/>
            <w:r w:rsidRPr="00007008">
              <w:rPr>
                <w:rFonts w:ascii="Calibri" w:hAnsi="Calibri" w:cs="Calibri"/>
                <w:szCs w:val="22"/>
              </w:rPr>
              <w:t xml:space="preserve"> da </w:t>
            </w:r>
            <w:proofErr w:type="spellStart"/>
            <w:r w:rsidRPr="00007008">
              <w:rPr>
                <w:rFonts w:ascii="Calibri" w:hAnsi="Calibri" w:cs="Calibri"/>
                <w:szCs w:val="22"/>
              </w:rPr>
              <w:t>nahitaez</w:t>
            </w:r>
            <w:proofErr w:type="spellEnd"/>
            <w:r w:rsidRPr="00007008">
              <w:rPr>
                <w:rFonts w:ascii="Calibri" w:hAnsi="Calibri" w:cs="Calibri"/>
                <w:szCs w:val="22"/>
              </w:rPr>
              <w:t xml:space="preserve">. </w:t>
            </w:r>
          </w:p>
          <w:p w14:paraId="487B26B4" w14:textId="77777777" w:rsidR="00007008" w:rsidRDefault="00007008" w:rsidP="00811FFA">
            <w:pPr>
              <w:jc w:val="both"/>
              <w:rPr>
                <w:rFonts w:ascii="Calibri" w:hAnsi="Calibri" w:cs="Calibri"/>
                <w:b/>
                <w:bCs/>
                <w:szCs w:val="22"/>
              </w:rPr>
            </w:pPr>
            <w:proofErr w:type="spellStart"/>
            <w:r w:rsidRPr="00007008">
              <w:rPr>
                <w:rFonts w:ascii="Calibri" w:hAnsi="Calibri" w:cs="Calibri"/>
                <w:b/>
                <w:bCs/>
                <w:szCs w:val="22"/>
              </w:rPr>
              <w:t>Gako</w:t>
            </w:r>
            <w:proofErr w:type="spellEnd"/>
            <w:r w:rsidRPr="00007008">
              <w:rPr>
                <w:rFonts w:ascii="Calibri" w:hAnsi="Calibri" w:cs="Calibri"/>
                <w:b/>
                <w:bCs/>
                <w:szCs w:val="22"/>
              </w:rPr>
              <w:t xml:space="preserve"> eta </w:t>
            </w:r>
            <w:proofErr w:type="spellStart"/>
            <w:r w:rsidRPr="00007008">
              <w:rPr>
                <w:rFonts w:ascii="Calibri" w:hAnsi="Calibri" w:cs="Calibri"/>
                <w:b/>
                <w:bCs/>
                <w:szCs w:val="22"/>
              </w:rPr>
              <w:t>azpigakoen</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zerrenda</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gako</w:t>
            </w:r>
            <w:proofErr w:type="spellEnd"/>
            <w:r w:rsidRPr="00007008">
              <w:rPr>
                <w:rFonts w:ascii="Calibri" w:hAnsi="Calibri" w:cs="Calibri"/>
                <w:b/>
                <w:bCs/>
                <w:szCs w:val="22"/>
              </w:rPr>
              <w:t xml:space="preserve"> eta </w:t>
            </w:r>
            <w:proofErr w:type="spellStart"/>
            <w:r w:rsidRPr="00007008">
              <w:rPr>
                <w:rFonts w:ascii="Calibri" w:hAnsi="Calibri" w:cs="Calibri"/>
                <w:b/>
                <w:bCs/>
                <w:szCs w:val="22"/>
              </w:rPr>
              <w:t>azpigako</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guztiak</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diruzko</w:t>
            </w:r>
            <w:proofErr w:type="spellEnd"/>
            <w:r w:rsidRPr="00007008">
              <w:rPr>
                <w:rFonts w:ascii="Calibri" w:hAnsi="Calibri" w:cs="Calibri"/>
                <w:b/>
                <w:bCs/>
                <w:szCs w:val="22"/>
              </w:rPr>
              <w:t xml:space="preserve"> eta, hala </w:t>
            </w:r>
            <w:proofErr w:type="spellStart"/>
            <w:r w:rsidRPr="00007008">
              <w:rPr>
                <w:rFonts w:ascii="Calibri" w:hAnsi="Calibri" w:cs="Calibri"/>
                <w:b/>
                <w:bCs/>
                <w:szCs w:val="22"/>
              </w:rPr>
              <w:t>badagokio</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gauzazko</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ordainketak</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zerrendatzeko</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erabiliko</w:t>
            </w:r>
            <w:proofErr w:type="spellEnd"/>
            <w:r w:rsidRPr="00007008">
              <w:rPr>
                <w:rFonts w:ascii="Calibri" w:hAnsi="Calibri" w:cs="Calibri"/>
                <w:b/>
                <w:bCs/>
                <w:szCs w:val="22"/>
              </w:rPr>
              <w:t xml:space="preserve"> </w:t>
            </w:r>
            <w:proofErr w:type="spellStart"/>
            <w:r w:rsidRPr="00007008">
              <w:rPr>
                <w:rFonts w:ascii="Calibri" w:hAnsi="Calibri" w:cs="Calibri"/>
                <w:b/>
                <w:bCs/>
                <w:szCs w:val="22"/>
              </w:rPr>
              <w:t>dira</w:t>
            </w:r>
            <w:proofErr w:type="spellEnd"/>
            <w:r w:rsidRPr="00007008">
              <w:rPr>
                <w:rFonts w:ascii="Calibri" w:hAnsi="Calibri" w:cs="Calibri"/>
                <w:b/>
                <w:bCs/>
                <w:szCs w:val="22"/>
              </w:rPr>
              <w:t>.</w:t>
            </w:r>
          </w:p>
          <w:p w14:paraId="78704B4F" w14:textId="77777777" w:rsidR="005B667B" w:rsidRDefault="005B667B" w:rsidP="00811FFA">
            <w:pPr>
              <w:jc w:val="both"/>
              <w:rPr>
                <w:rFonts w:ascii="Calibri" w:hAnsi="Calibri" w:cs="Calibri"/>
                <w:b/>
                <w:bCs/>
                <w:szCs w:val="22"/>
              </w:rPr>
            </w:pPr>
          </w:p>
          <w:p w14:paraId="64BC5FE8" w14:textId="77777777" w:rsidR="00007008" w:rsidRPr="00007008" w:rsidRDefault="00007008" w:rsidP="00811FFA">
            <w:pPr>
              <w:jc w:val="both"/>
              <w:rPr>
                <w:rFonts w:ascii="Calibri" w:hAnsi="Calibri" w:cs="Calibri"/>
                <w:b/>
                <w:bCs/>
                <w:szCs w:val="22"/>
              </w:rPr>
            </w:pPr>
          </w:p>
          <w:p w14:paraId="73EC3C0F" w14:textId="77777777" w:rsidR="00007008" w:rsidRDefault="00007008" w:rsidP="00811FFA">
            <w:pPr>
              <w:jc w:val="both"/>
              <w:rPr>
                <w:rFonts w:ascii="Calibri" w:hAnsi="Calibri" w:cs="Calibri"/>
                <w:szCs w:val="22"/>
              </w:rPr>
            </w:pPr>
            <w:r w:rsidRPr="00007008">
              <w:rPr>
                <w:rFonts w:ascii="Calibri" w:hAnsi="Calibri" w:cs="Calibri"/>
                <w:b/>
                <w:szCs w:val="22"/>
              </w:rPr>
              <w:t xml:space="preserve">A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Besteren</w:t>
            </w:r>
            <w:proofErr w:type="spellEnd"/>
            <w:r w:rsidRPr="00007008">
              <w:rPr>
                <w:rFonts w:ascii="Calibri" w:hAnsi="Calibri" w:cs="Calibri"/>
                <w:b/>
                <w:szCs w:val="22"/>
              </w:rPr>
              <w:t xml:space="preserve"> </w:t>
            </w:r>
            <w:proofErr w:type="spellStart"/>
            <w:r w:rsidRPr="00007008">
              <w:rPr>
                <w:rFonts w:ascii="Calibri" w:hAnsi="Calibri" w:cs="Calibri"/>
                <w:b/>
                <w:szCs w:val="22"/>
              </w:rPr>
              <w:t>konturako</w:t>
            </w:r>
            <w:proofErr w:type="spellEnd"/>
            <w:r w:rsidRPr="00007008">
              <w:rPr>
                <w:rFonts w:ascii="Calibri" w:hAnsi="Calibri" w:cs="Calibri"/>
                <w:b/>
                <w:szCs w:val="22"/>
              </w:rPr>
              <w:t xml:space="preserve"> </w:t>
            </w:r>
            <w:proofErr w:type="spellStart"/>
            <w:r w:rsidRPr="00007008">
              <w:rPr>
                <w:rFonts w:ascii="Calibri" w:hAnsi="Calibri" w:cs="Calibri"/>
                <w:b/>
                <w:szCs w:val="22"/>
              </w:rPr>
              <w:t>langileak</w:t>
            </w:r>
            <w:proofErr w:type="spellEnd"/>
            <w:r w:rsidRPr="00007008">
              <w:rPr>
                <w:rFonts w:ascii="Calibri" w:hAnsi="Calibri" w:cs="Calibri"/>
                <w:b/>
                <w:szCs w:val="22"/>
              </w:rPr>
              <w:t xml:space="preserve"> oro </w:t>
            </w:r>
            <w:proofErr w:type="spellStart"/>
            <w:r w:rsidRPr="00007008">
              <w:rPr>
                <w:rFonts w:ascii="Calibri" w:hAnsi="Calibri" w:cs="Calibri"/>
                <w:b/>
                <w:szCs w:val="22"/>
              </w:rPr>
              <w:t>har</w:t>
            </w:r>
            <w:proofErr w:type="spellEnd"/>
            <w:r w:rsidRPr="00007008">
              <w:rPr>
                <w:rFonts w:ascii="Calibri" w:hAnsi="Calibri" w:cs="Calibri"/>
                <w:szCs w:val="22"/>
              </w:rPr>
              <w:t xml:space="preserve">: </w:t>
            </w:r>
            <w:proofErr w:type="spellStart"/>
            <w:r w:rsidRPr="00007008">
              <w:rPr>
                <w:rFonts w:ascii="Calibri" w:hAnsi="Calibri" w:cs="Calibri"/>
                <w:szCs w:val="22"/>
              </w:rPr>
              <w:t>lan</w:t>
            </w:r>
            <w:proofErr w:type="spellEnd"/>
            <w:r w:rsidRPr="00007008">
              <w:rPr>
                <w:rFonts w:ascii="Calibri" w:hAnsi="Calibri" w:cs="Calibri"/>
                <w:szCs w:val="22"/>
              </w:rPr>
              <w:t xml:space="preserve"> </w:t>
            </w:r>
            <w:proofErr w:type="spellStart"/>
            <w:r w:rsidRPr="00007008">
              <w:rPr>
                <w:rFonts w:ascii="Calibri" w:hAnsi="Calibri" w:cs="Calibri"/>
                <w:szCs w:val="22"/>
              </w:rPr>
              <w:t>etekintzat</w:t>
            </w:r>
            <w:proofErr w:type="spellEnd"/>
            <w:r w:rsidRPr="00007008">
              <w:rPr>
                <w:rFonts w:ascii="Calibri" w:hAnsi="Calibri" w:cs="Calibri"/>
                <w:szCs w:val="22"/>
              </w:rPr>
              <w:t xml:space="preserve"> </w:t>
            </w:r>
            <w:proofErr w:type="spellStart"/>
            <w:r w:rsidRPr="00007008">
              <w:rPr>
                <w:rFonts w:ascii="Calibri" w:hAnsi="Calibri" w:cs="Calibri"/>
                <w:szCs w:val="22"/>
              </w:rPr>
              <w:t>hartzen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ordainketak</w:t>
            </w:r>
            <w:proofErr w:type="spellEnd"/>
            <w:r w:rsidRPr="00007008">
              <w:rPr>
                <w:rFonts w:ascii="Calibri" w:hAnsi="Calibri" w:cs="Calibri"/>
                <w:szCs w:val="22"/>
              </w:rPr>
              <w:t xml:space="preserve"> </w:t>
            </w:r>
            <w:proofErr w:type="spellStart"/>
            <w:r w:rsidRPr="00007008">
              <w:rPr>
                <w:rFonts w:ascii="Calibri" w:hAnsi="Calibri" w:cs="Calibri"/>
                <w:szCs w:val="22"/>
              </w:rPr>
              <w:t>sartzen</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B, C eta E </w:t>
            </w:r>
            <w:proofErr w:type="spellStart"/>
            <w:r w:rsidRPr="00007008">
              <w:rPr>
                <w:rFonts w:ascii="Calibri" w:hAnsi="Calibri" w:cs="Calibri"/>
                <w:szCs w:val="22"/>
              </w:rPr>
              <w:t>gakoetan</w:t>
            </w:r>
            <w:proofErr w:type="spellEnd"/>
            <w:r w:rsidRPr="00007008">
              <w:rPr>
                <w:rFonts w:ascii="Calibri" w:hAnsi="Calibri" w:cs="Calibri"/>
                <w:szCs w:val="22"/>
              </w:rPr>
              <w:t xml:space="preserve"> </w:t>
            </w:r>
            <w:proofErr w:type="spellStart"/>
            <w:r w:rsidRPr="00007008">
              <w:rPr>
                <w:rFonts w:ascii="Calibri" w:hAnsi="Calibri" w:cs="Calibri"/>
                <w:szCs w:val="22"/>
              </w:rPr>
              <w:t>adierazi</w:t>
            </w:r>
            <w:proofErr w:type="spellEnd"/>
            <w:r w:rsidRPr="00007008">
              <w:rPr>
                <w:rFonts w:ascii="Calibri" w:hAnsi="Calibri" w:cs="Calibri"/>
                <w:szCs w:val="22"/>
              </w:rPr>
              <w:t xml:space="preserve"> </w:t>
            </w:r>
            <w:proofErr w:type="spellStart"/>
            <w:r w:rsidRPr="00007008">
              <w:rPr>
                <w:rFonts w:ascii="Calibri" w:hAnsi="Calibri" w:cs="Calibri"/>
                <w:szCs w:val="22"/>
              </w:rPr>
              <w:t>behar</w:t>
            </w:r>
            <w:proofErr w:type="spellEnd"/>
            <w:r w:rsidRPr="00007008">
              <w:rPr>
                <w:rFonts w:ascii="Calibri" w:hAnsi="Calibri" w:cs="Calibri"/>
                <w:szCs w:val="22"/>
              </w:rPr>
              <w:t xml:space="preserve"> </w:t>
            </w:r>
            <w:proofErr w:type="spellStart"/>
            <w:r w:rsidRPr="00007008">
              <w:rPr>
                <w:rFonts w:ascii="Calibri" w:hAnsi="Calibri" w:cs="Calibri"/>
                <w:szCs w:val="22"/>
              </w:rPr>
              <w:t>direnean</w:t>
            </w:r>
            <w:proofErr w:type="spellEnd"/>
            <w:r w:rsidRPr="00007008">
              <w:rPr>
                <w:rFonts w:ascii="Calibri" w:hAnsi="Calibri" w:cs="Calibri"/>
                <w:szCs w:val="22"/>
              </w:rPr>
              <w:t xml:space="preserve"> izan </w:t>
            </w:r>
            <w:proofErr w:type="spellStart"/>
            <w:r w:rsidRPr="00007008">
              <w:rPr>
                <w:rFonts w:ascii="Calibri" w:hAnsi="Calibri" w:cs="Calibri"/>
                <w:szCs w:val="22"/>
              </w:rPr>
              <w:t>ezik</w:t>
            </w:r>
            <w:proofErr w:type="spellEnd"/>
            <w:r w:rsidRPr="00007008">
              <w:rPr>
                <w:rFonts w:ascii="Calibri" w:hAnsi="Calibri" w:cs="Calibri"/>
                <w:szCs w:val="22"/>
              </w:rPr>
              <w:t>.</w:t>
            </w:r>
          </w:p>
          <w:p w14:paraId="0B9E998E" w14:textId="688FE90B" w:rsidR="00007008" w:rsidRDefault="00007008" w:rsidP="00811FFA">
            <w:pPr>
              <w:jc w:val="both"/>
              <w:rPr>
                <w:rFonts w:ascii="Calibri" w:hAnsi="Calibri" w:cs="Calibri"/>
                <w:szCs w:val="22"/>
              </w:rPr>
            </w:pPr>
            <w:proofErr w:type="spellStart"/>
            <w:r w:rsidRPr="00007008">
              <w:rPr>
                <w:rFonts w:ascii="Calibri" w:hAnsi="Calibri" w:cs="Calibri"/>
                <w:szCs w:val="22"/>
              </w:rPr>
              <w:t>Gako</w:t>
            </w:r>
            <w:proofErr w:type="spellEnd"/>
            <w:r w:rsidRPr="00007008">
              <w:rPr>
                <w:rFonts w:ascii="Calibri" w:hAnsi="Calibri" w:cs="Calibri"/>
                <w:szCs w:val="22"/>
              </w:rPr>
              <w:t xml:space="preserve"> </w:t>
            </w:r>
            <w:proofErr w:type="spellStart"/>
            <w:r w:rsidRPr="00007008">
              <w:rPr>
                <w:rFonts w:ascii="Calibri" w:hAnsi="Calibri" w:cs="Calibri"/>
                <w:szCs w:val="22"/>
              </w:rPr>
              <w:t>honetan</w:t>
            </w:r>
            <w:proofErr w:type="spellEnd"/>
            <w:r w:rsidRPr="00007008">
              <w:rPr>
                <w:rFonts w:ascii="Calibri" w:hAnsi="Calibri" w:cs="Calibri"/>
                <w:szCs w:val="22"/>
              </w:rPr>
              <w:t xml:space="preserve"> </w:t>
            </w:r>
            <w:proofErr w:type="spellStart"/>
            <w:r w:rsidRPr="00007008">
              <w:rPr>
                <w:rFonts w:ascii="Calibri" w:hAnsi="Calibri" w:cs="Calibri"/>
                <w:szCs w:val="22"/>
              </w:rPr>
              <w:t>sartuko</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lanerako</w:t>
            </w:r>
            <w:proofErr w:type="spellEnd"/>
            <w:r w:rsidRPr="00007008">
              <w:rPr>
                <w:rFonts w:ascii="Calibri" w:hAnsi="Calibri" w:cs="Calibri"/>
                <w:szCs w:val="22"/>
              </w:rPr>
              <w:t xml:space="preserve"> </w:t>
            </w:r>
            <w:proofErr w:type="spellStart"/>
            <w:r w:rsidRPr="00007008">
              <w:rPr>
                <w:rFonts w:ascii="Calibri" w:hAnsi="Calibri" w:cs="Calibri"/>
                <w:szCs w:val="22"/>
              </w:rPr>
              <w:t>ezintasuna</w:t>
            </w:r>
            <w:proofErr w:type="spellEnd"/>
            <w:r w:rsidRPr="00007008">
              <w:rPr>
                <w:rFonts w:ascii="Calibri" w:hAnsi="Calibri" w:cs="Calibri"/>
                <w:szCs w:val="22"/>
              </w:rPr>
              <w:t xml:space="preserve"> </w:t>
            </w:r>
            <w:proofErr w:type="gramStart"/>
            <w:r w:rsidRPr="00007008">
              <w:rPr>
                <w:rFonts w:ascii="Calibri" w:hAnsi="Calibri" w:cs="Calibri"/>
                <w:szCs w:val="22"/>
              </w:rPr>
              <w:t>dela</w:t>
            </w:r>
            <w:proofErr w:type="gramEnd"/>
            <w:r w:rsidRPr="00007008">
              <w:rPr>
                <w:rFonts w:ascii="Calibri" w:hAnsi="Calibri" w:cs="Calibri"/>
                <w:szCs w:val="22"/>
              </w:rPr>
              <w:t xml:space="preserve">-eta </w:t>
            </w:r>
            <w:proofErr w:type="spellStart"/>
            <w:r w:rsidRPr="00007008">
              <w:rPr>
                <w:rFonts w:ascii="Calibri" w:hAnsi="Calibri" w:cs="Calibri"/>
                <w:szCs w:val="22"/>
              </w:rPr>
              <w:t>enplegatzaileak</w:t>
            </w:r>
            <w:proofErr w:type="spellEnd"/>
            <w:r w:rsidRPr="00007008">
              <w:rPr>
                <w:rFonts w:ascii="Calibri" w:hAnsi="Calibri" w:cs="Calibri"/>
                <w:szCs w:val="22"/>
              </w:rPr>
              <w:t xml:space="preserve"> </w:t>
            </w:r>
            <w:proofErr w:type="spellStart"/>
            <w:r w:rsidRPr="00007008">
              <w:rPr>
                <w:rFonts w:ascii="Calibri" w:hAnsi="Calibri" w:cs="Calibri"/>
                <w:szCs w:val="22"/>
              </w:rPr>
              <w:t>langileari</w:t>
            </w:r>
            <w:proofErr w:type="spellEnd"/>
            <w:r w:rsidRPr="00007008">
              <w:rPr>
                <w:rFonts w:ascii="Calibri" w:hAnsi="Calibri" w:cs="Calibri"/>
                <w:szCs w:val="22"/>
              </w:rPr>
              <w:t xml:space="preserve"> </w:t>
            </w:r>
            <w:proofErr w:type="spellStart"/>
            <w:r w:rsidRPr="00007008">
              <w:rPr>
                <w:rFonts w:ascii="Calibri" w:hAnsi="Calibri" w:cs="Calibri"/>
                <w:szCs w:val="22"/>
              </w:rPr>
              <w:t>zuzenean</w:t>
            </w:r>
            <w:proofErr w:type="spellEnd"/>
            <w:r w:rsidRPr="00007008">
              <w:rPr>
                <w:rFonts w:ascii="Calibri" w:hAnsi="Calibri" w:cs="Calibri"/>
                <w:szCs w:val="22"/>
              </w:rPr>
              <w:t xml:space="preserve"> </w:t>
            </w:r>
            <w:proofErr w:type="spellStart"/>
            <w:r w:rsidRPr="00007008">
              <w:rPr>
                <w:rFonts w:ascii="Calibri" w:hAnsi="Calibri" w:cs="Calibri"/>
                <w:szCs w:val="22"/>
              </w:rPr>
              <w:t>ordaindutako</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 xml:space="preserve"> (</w:t>
            </w:r>
            <w:proofErr w:type="spellStart"/>
            <w:r w:rsidRPr="00007008">
              <w:rPr>
                <w:rFonts w:ascii="Calibri" w:hAnsi="Calibri" w:cs="Calibri"/>
                <w:szCs w:val="22"/>
              </w:rPr>
              <w:t>Gizarte</w:t>
            </w:r>
            <w:proofErr w:type="spellEnd"/>
            <w:r w:rsidRPr="00007008">
              <w:rPr>
                <w:rFonts w:ascii="Calibri" w:hAnsi="Calibri" w:cs="Calibri"/>
                <w:szCs w:val="22"/>
              </w:rPr>
              <w:t xml:space="preserve"> </w:t>
            </w:r>
            <w:proofErr w:type="spellStart"/>
            <w:r w:rsidRPr="00007008">
              <w:rPr>
                <w:rFonts w:ascii="Calibri" w:hAnsi="Calibri" w:cs="Calibri"/>
                <w:szCs w:val="22"/>
              </w:rPr>
              <w:t>Segurantzarekiko</w:t>
            </w:r>
            <w:proofErr w:type="spellEnd"/>
            <w:r w:rsidRPr="00007008">
              <w:rPr>
                <w:rFonts w:ascii="Calibri" w:hAnsi="Calibri" w:cs="Calibri"/>
                <w:szCs w:val="22"/>
              </w:rPr>
              <w:t xml:space="preserve"> </w:t>
            </w:r>
            <w:proofErr w:type="spellStart"/>
            <w:r w:rsidRPr="00007008">
              <w:rPr>
                <w:rFonts w:ascii="Calibri" w:hAnsi="Calibri" w:cs="Calibri"/>
                <w:szCs w:val="22"/>
              </w:rPr>
              <w:t>lankidetza</w:t>
            </w:r>
            <w:proofErr w:type="spellEnd"/>
            <w:r w:rsidRPr="00007008">
              <w:rPr>
                <w:rFonts w:ascii="Calibri" w:hAnsi="Calibri" w:cs="Calibri"/>
                <w:szCs w:val="22"/>
              </w:rPr>
              <w:t xml:space="preserve"> </w:t>
            </w:r>
            <w:proofErr w:type="spellStart"/>
            <w:r w:rsidRPr="00007008">
              <w:rPr>
                <w:rFonts w:ascii="Calibri" w:hAnsi="Calibri" w:cs="Calibri"/>
                <w:szCs w:val="22"/>
              </w:rPr>
              <w:t>akordioaren</w:t>
            </w:r>
            <w:proofErr w:type="spellEnd"/>
            <w:r w:rsidRPr="00007008">
              <w:rPr>
                <w:rFonts w:ascii="Calibri" w:hAnsi="Calibri" w:cs="Calibri"/>
                <w:szCs w:val="22"/>
              </w:rPr>
              <w:t xml:space="preserve"> </w:t>
            </w:r>
            <w:proofErr w:type="spellStart"/>
            <w:r w:rsidRPr="00007008">
              <w:rPr>
                <w:rFonts w:ascii="Calibri" w:hAnsi="Calibri" w:cs="Calibri"/>
                <w:szCs w:val="22"/>
              </w:rPr>
              <w:t>indarrez</w:t>
            </w:r>
            <w:proofErr w:type="spellEnd"/>
            <w:r w:rsidRPr="00007008">
              <w:rPr>
                <w:rFonts w:ascii="Calibri" w:hAnsi="Calibri" w:cs="Calibri"/>
                <w:szCs w:val="22"/>
              </w:rPr>
              <w:t xml:space="preserve">, </w:t>
            </w:r>
            <w:proofErr w:type="spellStart"/>
            <w:r w:rsidRPr="00007008">
              <w:rPr>
                <w:rFonts w:ascii="Calibri" w:hAnsi="Calibri" w:cs="Calibri"/>
                <w:szCs w:val="22"/>
              </w:rPr>
              <w:t>lankidetza</w:t>
            </w:r>
            <w:proofErr w:type="spellEnd"/>
            <w:r w:rsidRPr="00007008">
              <w:rPr>
                <w:rFonts w:ascii="Calibri" w:hAnsi="Calibri" w:cs="Calibri"/>
                <w:szCs w:val="22"/>
              </w:rPr>
              <w:t xml:space="preserve"> </w:t>
            </w:r>
            <w:proofErr w:type="spellStart"/>
            <w:r w:rsidRPr="00007008">
              <w:rPr>
                <w:rFonts w:ascii="Calibri" w:hAnsi="Calibri" w:cs="Calibri"/>
                <w:szCs w:val="22"/>
              </w:rPr>
              <w:t>hau</w:t>
            </w:r>
            <w:proofErr w:type="spellEnd"/>
            <w:r w:rsidRPr="00007008">
              <w:rPr>
                <w:rFonts w:ascii="Calibri" w:hAnsi="Calibri" w:cs="Calibri"/>
                <w:szCs w:val="22"/>
              </w:rPr>
              <w:t xml:space="preserve"> </w:t>
            </w:r>
            <w:proofErr w:type="spellStart"/>
            <w:r w:rsidRPr="00007008">
              <w:rPr>
                <w:rFonts w:ascii="Calibri" w:hAnsi="Calibri" w:cs="Calibri"/>
                <w:szCs w:val="22"/>
              </w:rPr>
              <w:t>nahitaezkoa</w:t>
            </w:r>
            <w:proofErr w:type="spellEnd"/>
            <w:r w:rsidRPr="00007008">
              <w:rPr>
                <w:rFonts w:ascii="Calibri" w:hAnsi="Calibri" w:cs="Calibri"/>
                <w:szCs w:val="22"/>
              </w:rPr>
              <w:t xml:space="preserve"> </w:t>
            </w:r>
            <w:proofErr w:type="spellStart"/>
            <w:r w:rsidRPr="00007008">
              <w:rPr>
                <w:rFonts w:ascii="Calibri" w:hAnsi="Calibri" w:cs="Calibri"/>
                <w:szCs w:val="22"/>
              </w:rPr>
              <w:t>nahiz</w:t>
            </w:r>
            <w:proofErr w:type="spellEnd"/>
            <w:r w:rsidRPr="00007008">
              <w:rPr>
                <w:rFonts w:ascii="Calibri" w:hAnsi="Calibri" w:cs="Calibri"/>
                <w:szCs w:val="22"/>
              </w:rPr>
              <w:t xml:space="preserve"> </w:t>
            </w:r>
            <w:proofErr w:type="spellStart"/>
            <w:r w:rsidRPr="00007008">
              <w:rPr>
                <w:rFonts w:ascii="Calibri" w:hAnsi="Calibri" w:cs="Calibri"/>
                <w:szCs w:val="22"/>
              </w:rPr>
              <w:t>borondatezko</w:t>
            </w:r>
            <w:proofErr w:type="spellEnd"/>
            <w:r w:rsidRPr="00007008">
              <w:rPr>
                <w:rFonts w:ascii="Calibri" w:hAnsi="Calibri" w:cs="Calibri"/>
                <w:szCs w:val="22"/>
              </w:rPr>
              <w:t xml:space="preserve"> izan). </w:t>
            </w:r>
            <w:proofErr w:type="spellStart"/>
            <w:r w:rsidRPr="00007008">
              <w:rPr>
                <w:rFonts w:ascii="Calibri" w:hAnsi="Calibri" w:cs="Calibri"/>
                <w:szCs w:val="22"/>
              </w:rPr>
              <w:t>Beste</w:t>
            </w:r>
            <w:proofErr w:type="spellEnd"/>
            <w:r w:rsidRPr="00007008">
              <w:rPr>
                <w:rFonts w:ascii="Calibri" w:hAnsi="Calibri" w:cs="Calibri"/>
                <w:szCs w:val="22"/>
              </w:rPr>
              <w:t xml:space="preserve"> </w:t>
            </w:r>
            <w:proofErr w:type="spellStart"/>
            <w:r w:rsidRPr="00007008">
              <w:rPr>
                <w:rFonts w:ascii="Calibri" w:hAnsi="Calibri" w:cs="Calibri"/>
                <w:szCs w:val="22"/>
              </w:rPr>
              <w:t>kasu</w:t>
            </w:r>
            <w:proofErr w:type="spellEnd"/>
            <w:r w:rsidRPr="00007008">
              <w:rPr>
                <w:rFonts w:ascii="Calibri" w:hAnsi="Calibri" w:cs="Calibri"/>
                <w:szCs w:val="22"/>
              </w:rPr>
              <w:t xml:space="preserve"> batean, </w:t>
            </w:r>
            <w:proofErr w:type="spellStart"/>
            <w:r w:rsidRPr="00007008">
              <w:rPr>
                <w:rFonts w:ascii="Calibri" w:hAnsi="Calibri" w:cs="Calibri"/>
                <w:szCs w:val="22"/>
              </w:rPr>
              <w:t>lanerako</w:t>
            </w:r>
            <w:proofErr w:type="spellEnd"/>
            <w:r w:rsidRPr="00007008">
              <w:rPr>
                <w:rFonts w:ascii="Calibri" w:hAnsi="Calibri" w:cs="Calibri"/>
                <w:szCs w:val="22"/>
              </w:rPr>
              <w:t xml:space="preserve"> </w:t>
            </w:r>
            <w:proofErr w:type="spellStart"/>
            <w:r w:rsidRPr="00007008">
              <w:rPr>
                <w:rFonts w:ascii="Calibri" w:hAnsi="Calibri" w:cs="Calibri"/>
                <w:szCs w:val="22"/>
              </w:rPr>
              <w:t>ezintasunari</w:t>
            </w:r>
            <w:proofErr w:type="spellEnd"/>
            <w:r w:rsidRPr="00007008">
              <w:rPr>
                <w:rFonts w:ascii="Calibri" w:hAnsi="Calibri" w:cs="Calibri"/>
                <w:szCs w:val="22"/>
              </w:rPr>
              <w:t xml:space="preserve"> </w:t>
            </w:r>
            <w:proofErr w:type="spellStart"/>
            <w:r w:rsidRPr="00007008">
              <w:rPr>
                <w:rFonts w:ascii="Calibri" w:hAnsi="Calibri" w:cs="Calibri"/>
                <w:szCs w:val="22"/>
              </w:rPr>
              <w:t>lotutako</w:t>
            </w:r>
            <w:proofErr w:type="spellEnd"/>
            <w:r w:rsidRPr="00007008">
              <w:rPr>
                <w:rFonts w:ascii="Calibri" w:hAnsi="Calibri" w:cs="Calibri"/>
                <w:szCs w:val="22"/>
              </w:rPr>
              <w:t xml:space="preserve"> </w:t>
            </w:r>
            <w:proofErr w:type="spellStart"/>
            <w:r w:rsidRPr="00007008">
              <w:rPr>
                <w:rFonts w:ascii="Calibri" w:hAnsi="Calibri" w:cs="Calibri"/>
                <w:szCs w:val="22"/>
              </w:rPr>
              <w:t>ordainketa</w:t>
            </w:r>
            <w:proofErr w:type="spellEnd"/>
            <w:r w:rsidRPr="00007008">
              <w:rPr>
                <w:rFonts w:ascii="Calibri" w:hAnsi="Calibri" w:cs="Calibri"/>
                <w:szCs w:val="22"/>
              </w:rPr>
              <w:t xml:space="preserve"> </w:t>
            </w:r>
            <w:proofErr w:type="spellStart"/>
            <w:r w:rsidRPr="00007008">
              <w:rPr>
                <w:rFonts w:ascii="Calibri" w:hAnsi="Calibri" w:cs="Calibri"/>
                <w:szCs w:val="22"/>
              </w:rPr>
              <w:t>horiek</w:t>
            </w:r>
            <w:proofErr w:type="spellEnd"/>
            <w:r w:rsidRPr="00007008">
              <w:rPr>
                <w:rFonts w:ascii="Calibri" w:hAnsi="Calibri" w:cs="Calibri"/>
                <w:szCs w:val="22"/>
              </w:rPr>
              <w:t xml:space="preserve"> B01 </w:t>
            </w:r>
            <w:proofErr w:type="spellStart"/>
            <w:r w:rsidRPr="00007008">
              <w:rPr>
                <w:rFonts w:ascii="Calibri" w:hAnsi="Calibri" w:cs="Calibri"/>
                <w:szCs w:val="22"/>
              </w:rPr>
              <w:t>gakoan</w:t>
            </w:r>
            <w:proofErr w:type="spellEnd"/>
            <w:r w:rsidRPr="00007008">
              <w:rPr>
                <w:rFonts w:ascii="Calibri" w:hAnsi="Calibri" w:cs="Calibri"/>
                <w:szCs w:val="22"/>
              </w:rPr>
              <w:t xml:space="preserve"> </w:t>
            </w:r>
            <w:proofErr w:type="spellStart"/>
            <w:r w:rsidRPr="00007008">
              <w:rPr>
                <w:rFonts w:ascii="Calibri" w:hAnsi="Calibri" w:cs="Calibri"/>
                <w:szCs w:val="22"/>
              </w:rPr>
              <w:t>jasoko</w:t>
            </w:r>
            <w:proofErr w:type="spellEnd"/>
            <w:r w:rsidRPr="00007008">
              <w:rPr>
                <w:rFonts w:ascii="Calibri" w:hAnsi="Calibri" w:cs="Calibri"/>
                <w:szCs w:val="22"/>
              </w:rPr>
              <w:t xml:space="preserve"> </w:t>
            </w:r>
            <w:proofErr w:type="spellStart"/>
            <w:r w:rsidRPr="00007008">
              <w:rPr>
                <w:rFonts w:ascii="Calibri" w:hAnsi="Calibri" w:cs="Calibri"/>
                <w:szCs w:val="22"/>
              </w:rPr>
              <w:t>ditu</w:t>
            </w:r>
            <w:proofErr w:type="spellEnd"/>
            <w:r w:rsidRPr="00007008">
              <w:rPr>
                <w:rFonts w:ascii="Calibri" w:hAnsi="Calibri" w:cs="Calibri"/>
                <w:szCs w:val="22"/>
              </w:rPr>
              <w:t xml:space="preserve"> </w:t>
            </w:r>
            <w:proofErr w:type="spellStart"/>
            <w:r w:rsidRPr="00007008">
              <w:rPr>
                <w:rFonts w:ascii="Calibri" w:hAnsi="Calibri" w:cs="Calibri"/>
                <w:szCs w:val="22"/>
              </w:rPr>
              <w:t>entitate</w:t>
            </w:r>
            <w:proofErr w:type="spellEnd"/>
            <w:r w:rsidRPr="00007008">
              <w:rPr>
                <w:rFonts w:ascii="Calibri" w:hAnsi="Calibri" w:cs="Calibri"/>
                <w:szCs w:val="22"/>
              </w:rPr>
              <w:t xml:space="preserve"> </w:t>
            </w:r>
            <w:proofErr w:type="spellStart"/>
            <w:r w:rsidRPr="00007008">
              <w:rPr>
                <w:rFonts w:ascii="Calibri" w:hAnsi="Calibri" w:cs="Calibri"/>
                <w:szCs w:val="22"/>
              </w:rPr>
              <w:t>ordaintzaileak</w:t>
            </w:r>
            <w:proofErr w:type="spellEnd"/>
          </w:p>
          <w:p w14:paraId="4EE12004" w14:textId="77777777" w:rsidR="005B667B" w:rsidRDefault="005B667B" w:rsidP="00811FFA">
            <w:pPr>
              <w:jc w:val="both"/>
              <w:rPr>
                <w:rFonts w:ascii="Calibri" w:hAnsi="Calibri" w:cs="Calibri"/>
                <w:szCs w:val="22"/>
              </w:rPr>
            </w:pPr>
          </w:p>
          <w:p w14:paraId="72074F10" w14:textId="77777777" w:rsidR="005B667B" w:rsidRPr="00007008" w:rsidRDefault="005B667B" w:rsidP="00811FFA">
            <w:pPr>
              <w:jc w:val="both"/>
              <w:rPr>
                <w:rFonts w:ascii="Calibri" w:hAnsi="Calibri" w:cs="Calibri"/>
                <w:szCs w:val="22"/>
              </w:rPr>
            </w:pPr>
          </w:p>
          <w:p w14:paraId="5E7581E6" w14:textId="77777777" w:rsidR="00007008" w:rsidRPr="00007008" w:rsidRDefault="00007008" w:rsidP="00811FFA">
            <w:pPr>
              <w:jc w:val="both"/>
              <w:rPr>
                <w:rFonts w:ascii="Calibri" w:hAnsi="Calibri" w:cs="Calibri"/>
                <w:szCs w:val="22"/>
              </w:rPr>
            </w:pPr>
          </w:p>
          <w:p w14:paraId="645DB100" w14:textId="77777777" w:rsidR="00007008" w:rsidRDefault="00007008" w:rsidP="00811FFA">
            <w:pPr>
              <w:jc w:val="both"/>
              <w:rPr>
                <w:rFonts w:ascii="Calibri" w:hAnsi="Calibri" w:cs="Calibri"/>
                <w:b/>
                <w:szCs w:val="22"/>
              </w:rPr>
            </w:pPr>
          </w:p>
          <w:p w14:paraId="637547CC" w14:textId="77777777" w:rsidR="00007008" w:rsidRDefault="00007008" w:rsidP="00811FFA">
            <w:pPr>
              <w:jc w:val="both"/>
              <w:rPr>
                <w:rFonts w:ascii="Calibri" w:hAnsi="Calibri" w:cs="Calibri"/>
                <w:b/>
                <w:szCs w:val="22"/>
              </w:rPr>
            </w:pPr>
          </w:p>
          <w:p w14:paraId="122210E6" w14:textId="77777777" w:rsidR="00007008" w:rsidRDefault="00007008" w:rsidP="00811FFA">
            <w:pPr>
              <w:jc w:val="both"/>
              <w:rPr>
                <w:rFonts w:ascii="Calibri" w:hAnsi="Calibri" w:cs="Calibri"/>
                <w:b/>
                <w:szCs w:val="22"/>
              </w:rPr>
            </w:pPr>
          </w:p>
          <w:p w14:paraId="5D053FED" w14:textId="25503C32" w:rsidR="00007008" w:rsidRDefault="00007008" w:rsidP="00811FFA">
            <w:pPr>
              <w:jc w:val="both"/>
              <w:rPr>
                <w:rFonts w:ascii="Calibri" w:hAnsi="Calibri" w:cs="Calibri"/>
                <w:szCs w:val="22"/>
              </w:rPr>
            </w:pPr>
            <w:r w:rsidRPr="00007008">
              <w:rPr>
                <w:rFonts w:ascii="Calibri" w:hAnsi="Calibri" w:cs="Calibri"/>
                <w:b/>
                <w:szCs w:val="22"/>
              </w:rPr>
              <w:t xml:space="preserve">B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Pentsiodunak</w:t>
            </w:r>
            <w:proofErr w:type="spellEnd"/>
            <w:r w:rsidRPr="00007008">
              <w:rPr>
                <w:rFonts w:ascii="Calibri" w:hAnsi="Calibri" w:cs="Calibri"/>
                <w:b/>
                <w:szCs w:val="22"/>
              </w:rPr>
              <w:t xml:space="preserve"> eta </w:t>
            </w:r>
            <w:proofErr w:type="spellStart"/>
            <w:r w:rsidRPr="00007008">
              <w:rPr>
                <w:rFonts w:ascii="Calibri" w:hAnsi="Calibri" w:cs="Calibri"/>
                <w:b/>
                <w:szCs w:val="22"/>
              </w:rPr>
              <w:t>hartzeko</w:t>
            </w:r>
            <w:proofErr w:type="spellEnd"/>
            <w:r w:rsidRPr="00007008">
              <w:rPr>
                <w:rFonts w:ascii="Calibri" w:hAnsi="Calibri" w:cs="Calibri"/>
                <w:b/>
                <w:szCs w:val="22"/>
              </w:rPr>
              <w:t xml:space="preserve"> </w:t>
            </w:r>
            <w:proofErr w:type="spellStart"/>
            <w:r w:rsidRPr="00007008">
              <w:rPr>
                <w:rFonts w:ascii="Calibri" w:hAnsi="Calibri" w:cs="Calibri"/>
                <w:b/>
                <w:szCs w:val="22"/>
              </w:rPr>
              <w:t>pasiboen</w:t>
            </w:r>
            <w:proofErr w:type="spellEnd"/>
            <w:r w:rsidRPr="00007008">
              <w:rPr>
                <w:rFonts w:ascii="Calibri" w:hAnsi="Calibri" w:cs="Calibri"/>
                <w:b/>
                <w:szCs w:val="22"/>
              </w:rPr>
              <w:t xml:space="preserve"> </w:t>
            </w:r>
            <w:proofErr w:type="spellStart"/>
            <w:r w:rsidRPr="00007008">
              <w:rPr>
                <w:rFonts w:ascii="Calibri" w:hAnsi="Calibri" w:cs="Calibri"/>
                <w:b/>
                <w:szCs w:val="22"/>
              </w:rPr>
              <w:t>jasotzaileak</w:t>
            </w:r>
            <w:proofErr w:type="spellEnd"/>
            <w:r w:rsidRPr="00007008">
              <w:rPr>
                <w:rFonts w:ascii="Calibri" w:hAnsi="Calibri" w:cs="Calibri"/>
                <w:szCs w:val="22"/>
              </w:rPr>
              <w:t xml:space="preserve">: </w:t>
            </w:r>
            <w:proofErr w:type="spellStart"/>
            <w:r w:rsidRPr="00007008">
              <w:rPr>
                <w:rFonts w:ascii="Calibri" w:hAnsi="Calibri" w:cs="Calibri"/>
                <w:szCs w:val="22"/>
              </w:rPr>
              <w:t>kontzeptu</w:t>
            </w:r>
            <w:proofErr w:type="spellEnd"/>
            <w:r w:rsidRPr="00007008">
              <w:rPr>
                <w:rFonts w:ascii="Calibri" w:hAnsi="Calibri" w:cs="Calibri"/>
                <w:szCs w:val="22"/>
              </w:rPr>
              <w:t xml:space="preserve"> </w:t>
            </w:r>
            <w:proofErr w:type="spellStart"/>
            <w:r w:rsidRPr="00007008">
              <w:rPr>
                <w:rFonts w:ascii="Calibri" w:hAnsi="Calibri" w:cs="Calibri"/>
                <w:szCs w:val="22"/>
              </w:rPr>
              <w:t>hauengatik</w:t>
            </w:r>
            <w:proofErr w:type="spellEnd"/>
            <w:r w:rsidRPr="00007008">
              <w:rPr>
                <w:rFonts w:ascii="Calibri" w:hAnsi="Calibri" w:cs="Calibri"/>
                <w:szCs w:val="22"/>
              </w:rPr>
              <w:t xml:space="preserve"> </w:t>
            </w:r>
            <w:proofErr w:type="spellStart"/>
            <w:r w:rsidRPr="00007008">
              <w:rPr>
                <w:rFonts w:ascii="Calibri" w:hAnsi="Calibri" w:cs="Calibri"/>
                <w:szCs w:val="22"/>
              </w:rPr>
              <w:t>PFEZean</w:t>
            </w:r>
            <w:proofErr w:type="spellEnd"/>
            <w:r w:rsidRPr="00007008">
              <w:rPr>
                <w:rFonts w:ascii="Calibri" w:hAnsi="Calibri" w:cs="Calibri"/>
                <w:szCs w:val="22"/>
              </w:rPr>
              <w:t xml:space="preserve"> </w:t>
            </w:r>
            <w:proofErr w:type="spellStart"/>
            <w:r w:rsidRPr="00007008">
              <w:rPr>
                <w:rFonts w:ascii="Calibri" w:hAnsi="Calibri" w:cs="Calibri"/>
                <w:szCs w:val="22"/>
              </w:rPr>
              <w:t>salbuetsita</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dauden</w:t>
            </w:r>
            <w:proofErr w:type="spellEnd"/>
            <w:r w:rsidRPr="00007008">
              <w:rPr>
                <w:rFonts w:ascii="Calibri" w:hAnsi="Calibri" w:cs="Calibri"/>
                <w:szCs w:val="22"/>
              </w:rPr>
              <w:t xml:space="preserve"> </w:t>
            </w:r>
            <w:proofErr w:type="spellStart"/>
            <w:r w:rsidRPr="00007008">
              <w:rPr>
                <w:rFonts w:ascii="Calibri" w:hAnsi="Calibri" w:cs="Calibri"/>
                <w:szCs w:val="22"/>
              </w:rPr>
              <w:t>ordainketak</w:t>
            </w:r>
            <w:proofErr w:type="spellEnd"/>
            <w:r w:rsidRPr="00007008">
              <w:rPr>
                <w:rFonts w:ascii="Calibri" w:hAnsi="Calibri" w:cs="Calibri"/>
                <w:szCs w:val="22"/>
              </w:rPr>
              <w:t xml:space="preserve"> </w:t>
            </w:r>
            <w:proofErr w:type="spellStart"/>
            <w:r w:rsidRPr="00007008">
              <w:rPr>
                <w:rFonts w:ascii="Calibri" w:hAnsi="Calibri" w:cs="Calibri"/>
                <w:szCs w:val="22"/>
              </w:rPr>
              <w:t>sartzen</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Gizarte</w:t>
            </w:r>
            <w:proofErr w:type="spellEnd"/>
            <w:r w:rsidRPr="00007008">
              <w:rPr>
                <w:rFonts w:ascii="Calibri" w:hAnsi="Calibri" w:cs="Calibri"/>
                <w:szCs w:val="22"/>
              </w:rPr>
              <w:t xml:space="preserve"> </w:t>
            </w:r>
            <w:proofErr w:type="spellStart"/>
            <w:r w:rsidRPr="00007008">
              <w:rPr>
                <w:rFonts w:ascii="Calibri" w:hAnsi="Calibri" w:cs="Calibri"/>
                <w:szCs w:val="22"/>
              </w:rPr>
              <w:t>Segurantzak</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beste</w:t>
            </w:r>
            <w:proofErr w:type="spellEnd"/>
            <w:r w:rsidRPr="00007008">
              <w:rPr>
                <w:rFonts w:ascii="Calibri" w:hAnsi="Calibri" w:cs="Calibri"/>
                <w:szCs w:val="22"/>
              </w:rPr>
              <w:t xml:space="preserve"> </w:t>
            </w:r>
            <w:proofErr w:type="spellStart"/>
            <w:r w:rsidRPr="00007008">
              <w:rPr>
                <w:rFonts w:ascii="Calibri" w:hAnsi="Calibri" w:cs="Calibri"/>
                <w:szCs w:val="22"/>
              </w:rPr>
              <w:t>edozein</w:t>
            </w:r>
            <w:proofErr w:type="spellEnd"/>
            <w:r w:rsidRPr="00007008">
              <w:rPr>
                <w:rFonts w:ascii="Calibri" w:hAnsi="Calibri" w:cs="Calibri"/>
                <w:szCs w:val="22"/>
              </w:rPr>
              <w:t xml:space="preserve"> </w:t>
            </w:r>
            <w:proofErr w:type="spellStart"/>
            <w:r w:rsidRPr="00007008">
              <w:rPr>
                <w:rFonts w:ascii="Calibri" w:hAnsi="Calibri" w:cs="Calibri"/>
                <w:szCs w:val="22"/>
              </w:rPr>
              <w:t>entitate</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enpresak</w:t>
            </w:r>
            <w:proofErr w:type="spellEnd"/>
            <w:r w:rsidRPr="00007008">
              <w:rPr>
                <w:rFonts w:ascii="Calibri" w:hAnsi="Calibri" w:cs="Calibri"/>
                <w:szCs w:val="22"/>
              </w:rPr>
              <w:t xml:space="preserve"> </w:t>
            </w:r>
            <w:proofErr w:type="spellStart"/>
            <w:r w:rsidRPr="00007008">
              <w:rPr>
                <w:rFonts w:ascii="Calibri" w:hAnsi="Calibri" w:cs="Calibri"/>
                <w:szCs w:val="22"/>
              </w:rPr>
              <w:t>ordainduak</w:t>
            </w:r>
            <w:proofErr w:type="spellEnd"/>
            <w:r w:rsidRPr="00007008">
              <w:rPr>
                <w:rFonts w:ascii="Calibri" w:hAnsi="Calibri" w:cs="Calibri"/>
                <w:szCs w:val="22"/>
              </w:rPr>
              <w:t xml:space="preserve"> </w:t>
            </w:r>
            <w:proofErr w:type="spellStart"/>
            <w:r w:rsidRPr="00007008">
              <w:rPr>
                <w:rFonts w:ascii="Calibri" w:hAnsi="Calibri" w:cs="Calibri"/>
                <w:szCs w:val="22"/>
              </w:rPr>
              <w:t>badira</w:t>
            </w:r>
            <w:proofErr w:type="spellEnd"/>
            <w:r w:rsidRPr="00007008">
              <w:rPr>
                <w:rFonts w:ascii="Calibri" w:hAnsi="Calibri" w:cs="Calibri"/>
                <w:szCs w:val="22"/>
              </w:rPr>
              <w:t>.</w:t>
            </w:r>
          </w:p>
          <w:p w14:paraId="5A3F258C" w14:textId="77777777" w:rsidR="0057777B" w:rsidRPr="00007008" w:rsidRDefault="0057777B" w:rsidP="00811FFA">
            <w:pPr>
              <w:jc w:val="both"/>
              <w:rPr>
                <w:rFonts w:ascii="Calibri" w:hAnsi="Calibri" w:cs="Calibri"/>
                <w:szCs w:val="22"/>
              </w:rPr>
            </w:pPr>
          </w:p>
          <w:p w14:paraId="2D724C1A" w14:textId="77777777" w:rsidR="00007008" w:rsidRDefault="00007008" w:rsidP="00811FFA">
            <w:pPr>
              <w:widowControl w:val="0"/>
              <w:numPr>
                <w:ilvl w:val="0"/>
                <w:numId w:val="9"/>
              </w:numPr>
              <w:tabs>
                <w:tab w:val="num" w:pos="181"/>
              </w:tabs>
              <w:ind w:left="421"/>
              <w:jc w:val="both"/>
              <w:rPr>
                <w:rFonts w:ascii="Calibri" w:hAnsi="Calibri" w:cs="Calibri"/>
                <w:szCs w:val="22"/>
              </w:rPr>
            </w:pPr>
            <w:proofErr w:type="spellStart"/>
            <w:r w:rsidRPr="00007008">
              <w:rPr>
                <w:rFonts w:ascii="Calibri" w:hAnsi="Calibri" w:cs="Calibri"/>
                <w:b/>
                <w:i/>
                <w:szCs w:val="22"/>
              </w:rPr>
              <w:t>INSStik</w:t>
            </w:r>
            <w:proofErr w:type="spellEnd"/>
            <w:r w:rsidRPr="00007008">
              <w:rPr>
                <w:rFonts w:ascii="Calibri" w:hAnsi="Calibri" w:cs="Calibri"/>
                <w:b/>
                <w:i/>
                <w:szCs w:val="22"/>
              </w:rPr>
              <w:t xml:space="preserve">, </w:t>
            </w:r>
            <w:proofErr w:type="spellStart"/>
            <w:r w:rsidRPr="00007008">
              <w:rPr>
                <w:rFonts w:ascii="Calibri" w:hAnsi="Calibri" w:cs="Calibri"/>
                <w:b/>
                <w:i/>
                <w:szCs w:val="22"/>
              </w:rPr>
              <w:t>haren</w:t>
            </w:r>
            <w:proofErr w:type="spellEnd"/>
            <w:r w:rsidRPr="00007008">
              <w:rPr>
                <w:rFonts w:ascii="Calibri" w:hAnsi="Calibri" w:cs="Calibri"/>
                <w:b/>
                <w:i/>
                <w:szCs w:val="22"/>
              </w:rPr>
              <w:t xml:space="preserve"> </w:t>
            </w:r>
            <w:proofErr w:type="spellStart"/>
            <w:r w:rsidRPr="00007008">
              <w:rPr>
                <w:rFonts w:ascii="Calibri" w:hAnsi="Calibri" w:cs="Calibri"/>
                <w:b/>
                <w:i/>
                <w:szCs w:val="22"/>
              </w:rPr>
              <w:t>ordezko</w:t>
            </w:r>
            <w:proofErr w:type="spellEnd"/>
            <w:r w:rsidRPr="00007008">
              <w:rPr>
                <w:rFonts w:ascii="Calibri" w:hAnsi="Calibri" w:cs="Calibri"/>
                <w:b/>
                <w:i/>
                <w:szCs w:val="22"/>
              </w:rPr>
              <w:t xml:space="preserve"> </w:t>
            </w:r>
            <w:proofErr w:type="spellStart"/>
            <w:r w:rsidRPr="00007008">
              <w:rPr>
                <w:rFonts w:ascii="Calibri" w:hAnsi="Calibri" w:cs="Calibri"/>
                <w:b/>
                <w:i/>
                <w:szCs w:val="22"/>
              </w:rPr>
              <w:t>entitateetatik</w:t>
            </w:r>
            <w:proofErr w:type="spellEnd"/>
            <w:r w:rsidRPr="00007008">
              <w:rPr>
                <w:rFonts w:ascii="Calibri" w:hAnsi="Calibri" w:cs="Calibri"/>
                <w:b/>
                <w:i/>
                <w:szCs w:val="22"/>
              </w:rPr>
              <w:t xml:space="preserve"> eta </w:t>
            </w:r>
            <w:proofErr w:type="spellStart"/>
            <w:r w:rsidRPr="00007008">
              <w:rPr>
                <w:rFonts w:ascii="Calibri" w:hAnsi="Calibri" w:cs="Calibri"/>
                <w:b/>
                <w:i/>
                <w:szCs w:val="22"/>
              </w:rPr>
              <w:t>klase</w:t>
            </w:r>
            <w:proofErr w:type="spellEnd"/>
            <w:r w:rsidRPr="00007008">
              <w:rPr>
                <w:rFonts w:ascii="Calibri" w:hAnsi="Calibri" w:cs="Calibri"/>
                <w:b/>
                <w:i/>
                <w:szCs w:val="22"/>
              </w:rPr>
              <w:t xml:space="preserve"> </w:t>
            </w:r>
            <w:proofErr w:type="spellStart"/>
            <w:r w:rsidRPr="00007008">
              <w:rPr>
                <w:rFonts w:ascii="Calibri" w:hAnsi="Calibri" w:cs="Calibri"/>
                <w:b/>
                <w:i/>
                <w:szCs w:val="22"/>
              </w:rPr>
              <w:t>pasiboetatik</w:t>
            </w:r>
            <w:proofErr w:type="spellEnd"/>
            <w:r w:rsidRPr="00007008">
              <w:rPr>
                <w:rFonts w:ascii="Calibri" w:hAnsi="Calibri" w:cs="Calibri"/>
                <w:b/>
                <w:i/>
                <w:szCs w:val="22"/>
              </w:rPr>
              <w:t xml:space="preserve"> </w:t>
            </w:r>
            <w:proofErr w:type="spellStart"/>
            <w:r w:rsidRPr="00007008">
              <w:rPr>
                <w:rFonts w:ascii="Calibri" w:hAnsi="Calibri" w:cs="Calibri"/>
                <w:b/>
                <w:i/>
                <w:szCs w:val="22"/>
              </w:rPr>
              <w:t>jasotako</w:t>
            </w:r>
            <w:proofErr w:type="spellEnd"/>
            <w:r w:rsidRPr="00007008">
              <w:rPr>
                <w:rFonts w:ascii="Calibri" w:hAnsi="Calibri" w:cs="Calibri"/>
                <w:b/>
                <w:i/>
                <w:szCs w:val="22"/>
              </w:rPr>
              <w:t xml:space="preserve"> </w:t>
            </w:r>
            <w:proofErr w:type="spellStart"/>
            <w:r w:rsidRPr="00007008">
              <w:rPr>
                <w:rFonts w:ascii="Calibri" w:hAnsi="Calibri" w:cs="Calibri"/>
                <w:b/>
                <w:i/>
                <w:szCs w:val="22"/>
              </w:rPr>
              <w:t>zenbatekoak</w:t>
            </w:r>
            <w:proofErr w:type="spellEnd"/>
            <w:r w:rsidRPr="00007008">
              <w:rPr>
                <w:rFonts w:ascii="Calibri" w:hAnsi="Calibri" w:cs="Calibri"/>
                <w:szCs w:val="22"/>
              </w:rPr>
              <w:t>:</w:t>
            </w:r>
          </w:p>
          <w:p w14:paraId="12AEC01B" w14:textId="77777777" w:rsidR="0057777B" w:rsidRDefault="0057777B" w:rsidP="0057777B">
            <w:pPr>
              <w:widowControl w:val="0"/>
              <w:ind w:left="61"/>
              <w:jc w:val="both"/>
              <w:rPr>
                <w:rFonts w:ascii="Calibri" w:hAnsi="Calibri" w:cs="Calibri"/>
                <w:szCs w:val="22"/>
              </w:rPr>
            </w:pPr>
          </w:p>
          <w:p w14:paraId="39ABF121" w14:textId="77777777" w:rsidR="0057777B" w:rsidRPr="00007008" w:rsidRDefault="0057777B" w:rsidP="0057777B">
            <w:pPr>
              <w:widowControl w:val="0"/>
              <w:ind w:left="61"/>
              <w:jc w:val="both"/>
              <w:rPr>
                <w:rFonts w:ascii="Calibri" w:hAnsi="Calibri" w:cs="Calibri"/>
                <w:szCs w:val="22"/>
              </w:rPr>
            </w:pPr>
          </w:p>
          <w:p w14:paraId="14DE5598" w14:textId="77777777" w:rsidR="00007008" w:rsidRPr="00007008" w:rsidRDefault="00007008" w:rsidP="00811FFA">
            <w:pPr>
              <w:jc w:val="both"/>
              <w:rPr>
                <w:rFonts w:ascii="Calibri" w:hAnsi="Calibri" w:cs="Calibri"/>
                <w:szCs w:val="22"/>
              </w:rPr>
            </w:pPr>
            <w:r w:rsidRPr="00007008">
              <w:rPr>
                <w:rFonts w:ascii="Calibri" w:hAnsi="Calibri" w:cs="Calibri"/>
                <w:b/>
                <w:szCs w:val="22"/>
              </w:rPr>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erretiro</w:t>
            </w:r>
            <w:proofErr w:type="spellEnd"/>
            <w:r w:rsidRPr="00007008">
              <w:rPr>
                <w:rFonts w:ascii="Calibri" w:hAnsi="Calibri" w:cs="Calibri"/>
                <w:szCs w:val="22"/>
              </w:rPr>
              <w:t xml:space="preserve"> </w:t>
            </w:r>
            <w:proofErr w:type="spellStart"/>
            <w:r w:rsidRPr="00007008">
              <w:rPr>
                <w:rFonts w:ascii="Calibri" w:hAnsi="Calibri" w:cs="Calibri"/>
                <w:szCs w:val="22"/>
              </w:rPr>
              <w:t>arruntagatik</w:t>
            </w:r>
            <w:proofErr w:type="spellEnd"/>
            <w:r w:rsidRPr="00007008">
              <w:rPr>
                <w:rFonts w:ascii="Calibri" w:hAnsi="Calibri" w:cs="Calibri"/>
                <w:szCs w:val="22"/>
              </w:rPr>
              <w:t xml:space="preserve"> eta </w:t>
            </w:r>
            <w:proofErr w:type="spellStart"/>
            <w:r w:rsidRPr="00007008">
              <w:rPr>
                <w:rFonts w:ascii="Calibri" w:hAnsi="Calibri" w:cs="Calibri"/>
                <w:szCs w:val="22"/>
              </w:rPr>
              <w:t>lanerako</w:t>
            </w:r>
            <w:proofErr w:type="spellEnd"/>
            <w:r w:rsidRPr="00007008">
              <w:rPr>
                <w:rFonts w:ascii="Calibri" w:hAnsi="Calibri" w:cs="Calibri"/>
                <w:szCs w:val="22"/>
              </w:rPr>
              <w:t xml:space="preserve"> </w:t>
            </w:r>
            <w:proofErr w:type="spellStart"/>
            <w:r w:rsidRPr="00007008">
              <w:rPr>
                <w:rFonts w:ascii="Calibri" w:hAnsi="Calibri" w:cs="Calibri"/>
                <w:szCs w:val="22"/>
              </w:rPr>
              <w:t>ezintasunarengatik</w:t>
            </w:r>
            <w:proofErr w:type="spellEnd"/>
            <w:r w:rsidRPr="00007008">
              <w:rPr>
                <w:rFonts w:ascii="Calibri" w:hAnsi="Calibri" w:cs="Calibri"/>
                <w:szCs w:val="22"/>
              </w:rPr>
              <w:t>.</w:t>
            </w:r>
          </w:p>
          <w:p w14:paraId="30865B05" w14:textId="77777777" w:rsidR="00007008" w:rsidRDefault="00007008" w:rsidP="00811FFA">
            <w:pPr>
              <w:jc w:val="both"/>
              <w:rPr>
                <w:rFonts w:ascii="Calibri" w:hAnsi="Calibri" w:cs="Calibri"/>
                <w:szCs w:val="22"/>
              </w:rPr>
            </w:pPr>
            <w:proofErr w:type="spellStart"/>
            <w:r w:rsidRPr="00007008">
              <w:rPr>
                <w:rFonts w:ascii="Calibri" w:hAnsi="Calibri" w:cs="Calibri"/>
                <w:szCs w:val="22"/>
              </w:rPr>
              <w:t>Lanerako</w:t>
            </w:r>
            <w:proofErr w:type="spellEnd"/>
            <w:r w:rsidRPr="00007008">
              <w:rPr>
                <w:rFonts w:ascii="Calibri" w:hAnsi="Calibri" w:cs="Calibri"/>
                <w:szCs w:val="22"/>
              </w:rPr>
              <w:t xml:space="preserve"> </w:t>
            </w:r>
            <w:proofErr w:type="spellStart"/>
            <w:r w:rsidRPr="00007008">
              <w:rPr>
                <w:rFonts w:ascii="Calibri" w:hAnsi="Calibri" w:cs="Calibri"/>
                <w:szCs w:val="22"/>
              </w:rPr>
              <w:t>ezintasuna</w:t>
            </w:r>
            <w:proofErr w:type="spellEnd"/>
            <w:r w:rsidRPr="00007008">
              <w:rPr>
                <w:rFonts w:ascii="Calibri" w:hAnsi="Calibri" w:cs="Calibri"/>
                <w:szCs w:val="22"/>
              </w:rPr>
              <w:t xml:space="preserve"> </w:t>
            </w:r>
            <w:proofErr w:type="gramStart"/>
            <w:r w:rsidRPr="00007008">
              <w:rPr>
                <w:rFonts w:ascii="Calibri" w:hAnsi="Calibri" w:cs="Calibri"/>
                <w:szCs w:val="22"/>
              </w:rPr>
              <w:t>dela</w:t>
            </w:r>
            <w:proofErr w:type="gramEnd"/>
            <w:r w:rsidRPr="00007008">
              <w:rPr>
                <w:rFonts w:ascii="Calibri" w:hAnsi="Calibri" w:cs="Calibri"/>
                <w:szCs w:val="22"/>
              </w:rPr>
              <w:t xml:space="preserve">-eta </w:t>
            </w:r>
            <w:proofErr w:type="spellStart"/>
            <w:r w:rsidRPr="00007008">
              <w:rPr>
                <w:rFonts w:ascii="Calibri" w:hAnsi="Calibri" w:cs="Calibri"/>
                <w:szCs w:val="22"/>
              </w:rPr>
              <w:t>ordaindutako</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 xml:space="preserve"> </w:t>
            </w:r>
            <w:proofErr w:type="spellStart"/>
            <w:r w:rsidRPr="00007008">
              <w:rPr>
                <w:rFonts w:ascii="Calibri" w:hAnsi="Calibri" w:cs="Calibri"/>
                <w:szCs w:val="22"/>
              </w:rPr>
              <w:t>enplegatzaileak</w:t>
            </w:r>
            <w:proofErr w:type="spellEnd"/>
            <w:r w:rsidRPr="00007008">
              <w:rPr>
                <w:rFonts w:ascii="Calibri" w:hAnsi="Calibri" w:cs="Calibri"/>
                <w:szCs w:val="22"/>
              </w:rPr>
              <w:t xml:space="preserve"> </w:t>
            </w:r>
            <w:proofErr w:type="spellStart"/>
            <w:r w:rsidRPr="00007008">
              <w:rPr>
                <w:rFonts w:ascii="Calibri" w:hAnsi="Calibri" w:cs="Calibri"/>
                <w:szCs w:val="22"/>
              </w:rPr>
              <w:t>langileari</w:t>
            </w:r>
            <w:proofErr w:type="spellEnd"/>
            <w:r w:rsidRPr="00007008">
              <w:rPr>
                <w:rFonts w:ascii="Calibri" w:hAnsi="Calibri" w:cs="Calibri"/>
                <w:szCs w:val="22"/>
              </w:rPr>
              <w:t xml:space="preserve"> </w:t>
            </w:r>
            <w:proofErr w:type="spellStart"/>
            <w:r w:rsidRPr="00007008">
              <w:rPr>
                <w:rFonts w:ascii="Calibri" w:hAnsi="Calibri" w:cs="Calibri"/>
                <w:szCs w:val="22"/>
              </w:rPr>
              <w:t>zuzenean</w:t>
            </w:r>
            <w:proofErr w:type="spellEnd"/>
            <w:r w:rsidRPr="00007008">
              <w:rPr>
                <w:rFonts w:ascii="Calibri" w:hAnsi="Calibri" w:cs="Calibri"/>
                <w:szCs w:val="22"/>
              </w:rPr>
              <w:t xml:space="preserve"> </w:t>
            </w:r>
            <w:proofErr w:type="spellStart"/>
            <w:r w:rsidRPr="00007008">
              <w:rPr>
                <w:rFonts w:ascii="Calibri" w:hAnsi="Calibri" w:cs="Calibri"/>
                <w:szCs w:val="22"/>
              </w:rPr>
              <w:t>ordaintzen</w:t>
            </w:r>
            <w:proofErr w:type="spellEnd"/>
            <w:r w:rsidRPr="00007008">
              <w:rPr>
                <w:rFonts w:ascii="Calibri" w:hAnsi="Calibri" w:cs="Calibri"/>
                <w:szCs w:val="22"/>
              </w:rPr>
              <w:t xml:space="preserve"> </w:t>
            </w:r>
            <w:proofErr w:type="spellStart"/>
            <w:r w:rsidRPr="00007008">
              <w:rPr>
                <w:rFonts w:ascii="Calibri" w:hAnsi="Calibri" w:cs="Calibri"/>
                <w:szCs w:val="22"/>
              </w:rPr>
              <w:t>badio</w:t>
            </w:r>
            <w:proofErr w:type="spellEnd"/>
            <w:r w:rsidRPr="00007008">
              <w:rPr>
                <w:rFonts w:ascii="Calibri" w:hAnsi="Calibri" w:cs="Calibri"/>
                <w:szCs w:val="22"/>
              </w:rPr>
              <w:t xml:space="preserve"> (</w:t>
            </w:r>
            <w:proofErr w:type="spellStart"/>
            <w:r w:rsidRPr="00007008">
              <w:rPr>
                <w:rFonts w:ascii="Calibri" w:hAnsi="Calibri" w:cs="Calibri"/>
                <w:szCs w:val="22"/>
              </w:rPr>
              <w:t>Gizarte</w:t>
            </w:r>
            <w:proofErr w:type="spellEnd"/>
            <w:r w:rsidRPr="00007008">
              <w:rPr>
                <w:rFonts w:ascii="Calibri" w:hAnsi="Calibri" w:cs="Calibri"/>
                <w:szCs w:val="22"/>
              </w:rPr>
              <w:t xml:space="preserve"> </w:t>
            </w:r>
            <w:proofErr w:type="spellStart"/>
            <w:r w:rsidRPr="00007008">
              <w:rPr>
                <w:rFonts w:ascii="Calibri" w:hAnsi="Calibri" w:cs="Calibri"/>
                <w:szCs w:val="22"/>
              </w:rPr>
              <w:t>Segurantzarekiko</w:t>
            </w:r>
            <w:proofErr w:type="spellEnd"/>
            <w:r w:rsidRPr="00007008">
              <w:rPr>
                <w:rFonts w:ascii="Calibri" w:hAnsi="Calibri" w:cs="Calibri"/>
                <w:szCs w:val="22"/>
              </w:rPr>
              <w:t xml:space="preserve"> </w:t>
            </w:r>
            <w:proofErr w:type="spellStart"/>
            <w:r w:rsidRPr="00007008">
              <w:rPr>
                <w:rFonts w:ascii="Calibri" w:hAnsi="Calibri" w:cs="Calibri"/>
                <w:szCs w:val="22"/>
              </w:rPr>
              <w:t>lankidetza</w:t>
            </w:r>
            <w:proofErr w:type="spellEnd"/>
            <w:r w:rsidRPr="00007008">
              <w:rPr>
                <w:rFonts w:ascii="Calibri" w:hAnsi="Calibri" w:cs="Calibri"/>
                <w:szCs w:val="22"/>
              </w:rPr>
              <w:t xml:space="preserve"> </w:t>
            </w:r>
            <w:proofErr w:type="spellStart"/>
            <w:r w:rsidRPr="00007008">
              <w:rPr>
                <w:rFonts w:ascii="Calibri" w:hAnsi="Calibri" w:cs="Calibri"/>
                <w:szCs w:val="22"/>
              </w:rPr>
              <w:t>akordioaren</w:t>
            </w:r>
            <w:proofErr w:type="spellEnd"/>
            <w:r w:rsidRPr="00007008">
              <w:rPr>
                <w:rFonts w:ascii="Calibri" w:hAnsi="Calibri" w:cs="Calibri"/>
                <w:szCs w:val="22"/>
              </w:rPr>
              <w:t xml:space="preserve"> </w:t>
            </w:r>
            <w:proofErr w:type="spellStart"/>
            <w:r w:rsidRPr="00007008">
              <w:rPr>
                <w:rFonts w:ascii="Calibri" w:hAnsi="Calibri" w:cs="Calibri"/>
                <w:szCs w:val="22"/>
              </w:rPr>
              <w:t>indarrez</w:t>
            </w:r>
            <w:proofErr w:type="spellEnd"/>
            <w:r w:rsidRPr="00007008">
              <w:rPr>
                <w:rFonts w:ascii="Calibri" w:hAnsi="Calibri" w:cs="Calibri"/>
                <w:szCs w:val="22"/>
              </w:rPr>
              <w:t xml:space="preserve">), </w:t>
            </w:r>
            <w:proofErr w:type="spellStart"/>
            <w:r w:rsidRPr="00007008">
              <w:rPr>
                <w:rFonts w:ascii="Calibri" w:hAnsi="Calibri" w:cs="Calibri"/>
                <w:szCs w:val="22"/>
              </w:rPr>
              <w:t>ordainketa</w:t>
            </w:r>
            <w:proofErr w:type="spellEnd"/>
            <w:r w:rsidRPr="00007008">
              <w:rPr>
                <w:rFonts w:ascii="Calibri" w:hAnsi="Calibri" w:cs="Calibri"/>
                <w:szCs w:val="22"/>
              </w:rPr>
              <w:t xml:space="preserve"> </w:t>
            </w:r>
            <w:proofErr w:type="spellStart"/>
            <w:r w:rsidRPr="00007008">
              <w:rPr>
                <w:rFonts w:ascii="Calibri" w:hAnsi="Calibri" w:cs="Calibri"/>
                <w:szCs w:val="22"/>
              </w:rPr>
              <w:t>horiek</w:t>
            </w:r>
            <w:proofErr w:type="spellEnd"/>
            <w:r w:rsidRPr="00007008">
              <w:rPr>
                <w:rFonts w:ascii="Calibri" w:hAnsi="Calibri" w:cs="Calibri"/>
                <w:szCs w:val="22"/>
              </w:rPr>
              <w:t xml:space="preserve"> A </w:t>
            </w:r>
            <w:proofErr w:type="spellStart"/>
            <w:r w:rsidRPr="00007008">
              <w:rPr>
                <w:rFonts w:ascii="Calibri" w:hAnsi="Calibri" w:cs="Calibri"/>
                <w:szCs w:val="22"/>
              </w:rPr>
              <w:t>gakoan</w:t>
            </w:r>
            <w:proofErr w:type="spellEnd"/>
            <w:r w:rsidRPr="00007008">
              <w:rPr>
                <w:rFonts w:ascii="Calibri" w:hAnsi="Calibri" w:cs="Calibri"/>
                <w:szCs w:val="22"/>
              </w:rPr>
              <w:t xml:space="preserve"> </w:t>
            </w:r>
            <w:proofErr w:type="spellStart"/>
            <w:r w:rsidRPr="00007008">
              <w:rPr>
                <w:rFonts w:ascii="Calibri" w:hAnsi="Calibri" w:cs="Calibri"/>
                <w:szCs w:val="22"/>
              </w:rPr>
              <w:t>sartuko</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w:t>
            </w:r>
          </w:p>
          <w:p w14:paraId="190F3897" w14:textId="77777777" w:rsidR="0057777B" w:rsidRDefault="0057777B" w:rsidP="00811FFA">
            <w:pPr>
              <w:jc w:val="both"/>
              <w:rPr>
                <w:rFonts w:ascii="Calibri" w:hAnsi="Calibri" w:cs="Calibri"/>
                <w:szCs w:val="22"/>
              </w:rPr>
            </w:pPr>
          </w:p>
          <w:p w14:paraId="6B41160B" w14:textId="77777777" w:rsidR="0057777B" w:rsidRPr="00007008" w:rsidRDefault="0057777B" w:rsidP="00811FFA">
            <w:pPr>
              <w:jc w:val="both"/>
              <w:rPr>
                <w:rFonts w:ascii="Calibri" w:hAnsi="Calibri" w:cs="Calibri"/>
                <w:szCs w:val="22"/>
              </w:rPr>
            </w:pPr>
          </w:p>
          <w:p w14:paraId="2D5EAE80" w14:textId="77777777" w:rsidR="00007008" w:rsidRPr="00007008" w:rsidRDefault="00007008" w:rsidP="00811FFA">
            <w:pPr>
              <w:jc w:val="both"/>
              <w:rPr>
                <w:rFonts w:ascii="Calibri" w:hAnsi="Calibri" w:cs="Calibri"/>
                <w:szCs w:val="22"/>
              </w:rPr>
            </w:pPr>
            <w:r w:rsidRPr="00007008">
              <w:rPr>
                <w:rFonts w:ascii="Calibri" w:hAnsi="Calibri" w:cs="Calibri"/>
                <w:b/>
                <w:szCs w:val="22"/>
              </w:rPr>
              <w:t xml:space="preserve">03 </w:t>
            </w:r>
            <w:proofErr w:type="spellStart"/>
            <w:r w:rsidRPr="00007008">
              <w:rPr>
                <w:rFonts w:ascii="Calibri" w:hAnsi="Calibri" w:cs="Calibri"/>
                <w:b/>
                <w:szCs w:val="22"/>
              </w:rPr>
              <w:t>azpigakoa</w:t>
            </w:r>
            <w:proofErr w:type="spellEnd"/>
            <w:r w:rsidRPr="00007008">
              <w:rPr>
                <w:rFonts w:ascii="Calibri" w:hAnsi="Calibri" w:cs="Calibri"/>
                <w:b/>
                <w:szCs w:val="22"/>
              </w:rPr>
              <w:t>:</w:t>
            </w:r>
            <w:r w:rsidRPr="00007008">
              <w:rPr>
                <w:rFonts w:ascii="Calibri" w:hAnsi="Calibri" w:cs="Calibri"/>
                <w:szCs w:val="22"/>
              </w:rPr>
              <w:t xml:space="preserve"> B </w:t>
            </w:r>
            <w:proofErr w:type="spellStart"/>
            <w:r w:rsidRPr="00007008">
              <w:rPr>
                <w:rFonts w:ascii="Calibri" w:hAnsi="Calibri" w:cs="Calibri"/>
                <w:szCs w:val="22"/>
              </w:rPr>
              <w:t>gakoari</w:t>
            </w:r>
            <w:proofErr w:type="spellEnd"/>
            <w:r w:rsidRPr="00007008">
              <w:rPr>
                <w:rFonts w:ascii="Calibri" w:hAnsi="Calibri" w:cs="Calibri"/>
                <w:szCs w:val="22"/>
              </w:rPr>
              <w:t xml:space="preserve"> </w:t>
            </w:r>
            <w:proofErr w:type="spellStart"/>
            <w:r w:rsidRPr="00007008">
              <w:rPr>
                <w:rFonts w:ascii="Calibri" w:hAnsi="Calibri" w:cs="Calibri"/>
                <w:szCs w:val="22"/>
              </w:rPr>
              <w:t>dagozkion</w:t>
            </w:r>
            <w:proofErr w:type="spellEnd"/>
            <w:r w:rsidRPr="00007008">
              <w:rPr>
                <w:rFonts w:ascii="Calibri" w:hAnsi="Calibri" w:cs="Calibri"/>
                <w:szCs w:val="22"/>
              </w:rPr>
              <w:t xml:space="preserve"> </w:t>
            </w:r>
            <w:proofErr w:type="spellStart"/>
            <w:r w:rsidRPr="00007008">
              <w:rPr>
                <w:rFonts w:ascii="Calibri" w:hAnsi="Calibri" w:cs="Calibri"/>
                <w:szCs w:val="22"/>
              </w:rPr>
              <w:t>gainerako</w:t>
            </w:r>
            <w:proofErr w:type="spellEnd"/>
            <w:r w:rsidRPr="00007008">
              <w:rPr>
                <w:rFonts w:ascii="Calibri" w:hAnsi="Calibri" w:cs="Calibri"/>
                <w:szCs w:val="22"/>
              </w:rPr>
              <w:t xml:space="preserve"> </w:t>
            </w:r>
            <w:proofErr w:type="spellStart"/>
            <w:r w:rsidRPr="00007008">
              <w:rPr>
                <w:rFonts w:ascii="Calibri" w:hAnsi="Calibri" w:cs="Calibri"/>
                <w:szCs w:val="22"/>
              </w:rPr>
              <w:t>azpigakoetan</w:t>
            </w:r>
            <w:proofErr w:type="spellEnd"/>
            <w:r w:rsidRPr="00007008">
              <w:rPr>
                <w:rFonts w:ascii="Calibri" w:hAnsi="Calibri" w:cs="Calibri"/>
                <w:szCs w:val="22"/>
              </w:rPr>
              <w:t xml:space="preserve"> </w:t>
            </w:r>
            <w:proofErr w:type="spellStart"/>
            <w:r w:rsidRPr="00007008">
              <w:rPr>
                <w:rFonts w:ascii="Calibri" w:hAnsi="Calibri" w:cs="Calibri"/>
                <w:szCs w:val="22"/>
              </w:rPr>
              <w:t>zerrendatutakoez</w:t>
            </w:r>
            <w:proofErr w:type="spellEnd"/>
            <w:r w:rsidRPr="00007008">
              <w:rPr>
                <w:rFonts w:ascii="Calibri" w:hAnsi="Calibri" w:cs="Calibri"/>
                <w:szCs w:val="22"/>
              </w:rPr>
              <w:t xml:space="preserve"> </w:t>
            </w:r>
            <w:proofErr w:type="spellStart"/>
            <w:r w:rsidRPr="00007008">
              <w:rPr>
                <w:rFonts w:ascii="Calibri" w:hAnsi="Calibri" w:cs="Calibri"/>
                <w:szCs w:val="22"/>
              </w:rPr>
              <w:t>besteko</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w:t>
            </w:r>
          </w:p>
          <w:p w14:paraId="45CB33A9" w14:textId="77777777" w:rsidR="0057777B" w:rsidRDefault="0057777B" w:rsidP="00811FFA">
            <w:pPr>
              <w:jc w:val="both"/>
              <w:rPr>
                <w:rFonts w:ascii="Calibri" w:hAnsi="Calibri" w:cs="Calibri"/>
                <w:b/>
                <w:szCs w:val="22"/>
              </w:rPr>
            </w:pPr>
          </w:p>
          <w:p w14:paraId="7E367199" w14:textId="77777777" w:rsidR="0057777B" w:rsidRDefault="0057777B" w:rsidP="00811FFA">
            <w:pPr>
              <w:jc w:val="both"/>
              <w:rPr>
                <w:rFonts w:ascii="Calibri" w:hAnsi="Calibri" w:cs="Calibri"/>
                <w:b/>
                <w:szCs w:val="22"/>
              </w:rPr>
            </w:pPr>
          </w:p>
          <w:p w14:paraId="24593C9E" w14:textId="1F89A2C7" w:rsidR="00007008" w:rsidRDefault="00007008" w:rsidP="00811FFA">
            <w:pPr>
              <w:jc w:val="both"/>
              <w:rPr>
                <w:rFonts w:ascii="Calibri" w:hAnsi="Calibri" w:cs="Calibri"/>
                <w:szCs w:val="22"/>
              </w:rPr>
            </w:pPr>
            <w:r w:rsidRPr="00007008">
              <w:rPr>
                <w:rFonts w:ascii="Calibri" w:hAnsi="Calibri" w:cs="Calibri"/>
                <w:b/>
                <w:szCs w:val="22"/>
              </w:rPr>
              <w:t xml:space="preserve">10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ezintasun</w:t>
            </w:r>
            <w:proofErr w:type="spellEnd"/>
            <w:r w:rsidRPr="00007008">
              <w:rPr>
                <w:rFonts w:ascii="Calibri" w:hAnsi="Calibri" w:cs="Calibri"/>
                <w:szCs w:val="22"/>
              </w:rPr>
              <w:t xml:space="preserve"> </w:t>
            </w:r>
            <w:proofErr w:type="spellStart"/>
            <w:r w:rsidRPr="00007008">
              <w:rPr>
                <w:rFonts w:ascii="Calibri" w:hAnsi="Calibri" w:cs="Calibri"/>
                <w:szCs w:val="22"/>
              </w:rPr>
              <w:t>iraunkor</w:t>
            </w:r>
            <w:proofErr w:type="spellEnd"/>
            <w:r w:rsidRPr="00007008">
              <w:rPr>
                <w:rFonts w:ascii="Calibri" w:hAnsi="Calibri" w:cs="Calibri"/>
                <w:szCs w:val="22"/>
              </w:rPr>
              <w:t xml:space="preserve"> </w:t>
            </w:r>
            <w:proofErr w:type="spellStart"/>
            <w:r w:rsidRPr="00007008">
              <w:rPr>
                <w:rFonts w:ascii="Calibri" w:hAnsi="Calibri" w:cs="Calibri"/>
                <w:szCs w:val="22"/>
              </w:rPr>
              <w:t>osoa</w:t>
            </w:r>
            <w:proofErr w:type="spellEnd"/>
            <w:r w:rsidRPr="00007008">
              <w:rPr>
                <w:rFonts w:ascii="Calibri" w:hAnsi="Calibri" w:cs="Calibri"/>
                <w:szCs w:val="22"/>
              </w:rPr>
              <w:t xml:space="preserve">, </w:t>
            </w:r>
            <w:proofErr w:type="spellStart"/>
            <w:r w:rsidRPr="00007008">
              <w:rPr>
                <w:rFonts w:ascii="Calibri" w:hAnsi="Calibri" w:cs="Calibri"/>
                <w:szCs w:val="22"/>
              </w:rPr>
              <w:t>zergaren</w:t>
            </w:r>
            <w:proofErr w:type="spellEnd"/>
            <w:r w:rsidRPr="00007008">
              <w:rPr>
                <w:rFonts w:ascii="Calibri" w:hAnsi="Calibri" w:cs="Calibri"/>
                <w:szCs w:val="22"/>
              </w:rPr>
              <w:t xml:space="preserve"> </w:t>
            </w:r>
            <w:proofErr w:type="spellStart"/>
            <w:r w:rsidRPr="00007008">
              <w:rPr>
                <w:rFonts w:ascii="Calibri" w:hAnsi="Calibri" w:cs="Calibri"/>
                <w:szCs w:val="22"/>
              </w:rPr>
              <w:t>foru</w:t>
            </w:r>
            <w:proofErr w:type="spellEnd"/>
            <w:r w:rsidRPr="00007008">
              <w:rPr>
                <w:rFonts w:ascii="Calibri" w:hAnsi="Calibri" w:cs="Calibri"/>
                <w:szCs w:val="22"/>
              </w:rPr>
              <w:t xml:space="preserve"> </w:t>
            </w:r>
            <w:proofErr w:type="spellStart"/>
            <w:r w:rsidRPr="00007008">
              <w:rPr>
                <w:rFonts w:ascii="Calibri" w:hAnsi="Calibri" w:cs="Calibri"/>
                <w:szCs w:val="22"/>
              </w:rPr>
              <w:t>arauaren</w:t>
            </w:r>
            <w:proofErr w:type="spellEnd"/>
            <w:r w:rsidRPr="00007008">
              <w:rPr>
                <w:rFonts w:ascii="Calibri" w:hAnsi="Calibri" w:cs="Calibri"/>
                <w:szCs w:val="22"/>
              </w:rPr>
              <w:t xml:space="preserve"> 9. </w:t>
            </w:r>
            <w:proofErr w:type="spellStart"/>
            <w:r w:rsidRPr="00007008">
              <w:rPr>
                <w:rFonts w:ascii="Calibri" w:hAnsi="Calibri" w:cs="Calibri"/>
                <w:szCs w:val="22"/>
              </w:rPr>
              <w:t>artikuluko</w:t>
            </w:r>
            <w:proofErr w:type="spellEnd"/>
            <w:r w:rsidRPr="00007008">
              <w:rPr>
                <w:rFonts w:ascii="Calibri" w:hAnsi="Calibri" w:cs="Calibri"/>
                <w:szCs w:val="22"/>
              </w:rPr>
              <w:t xml:space="preserve"> 3. eta 4. </w:t>
            </w:r>
            <w:proofErr w:type="spellStart"/>
            <w:r w:rsidRPr="00007008">
              <w:rPr>
                <w:rFonts w:ascii="Calibri" w:hAnsi="Calibri" w:cs="Calibri"/>
                <w:szCs w:val="22"/>
              </w:rPr>
              <w:t>zenbakietan</w:t>
            </w:r>
            <w:proofErr w:type="spellEnd"/>
            <w:r w:rsidRPr="00007008">
              <w:rPr>
                <w:rFonts w:ascii="Calibri" w:hAnsi="Calibri" w:cs="Calibri"/>
                <w:szCs w:val="22"/>
              </w:rPr>
              <w:t xml:space="preserve"> </w:t>
            </w:r>
            <w:proofErr w:type="spellStart"/>
            <w:r w:rsidRPr="00007008">
              <w:rPr>
                <w:rFonts w:ascii="Calibri" w:hAnsi="Calibri" w:cs="Calibri"/>
                <w:szCs w:val="22"/>
              </w:rPr>
              <w:t>ezarritakoaren</w:t>
            </w:r>
            <w:proofErr w:type="spellEnd"/>
            <w:r w:rsidRPr="00007008">
              <w:rPr>
                <w:rFonts w:ascii="Calibri" w:hAnsi="Calibri" w:cs="Calibri"/>
                <w:szCs w:val="22"/>
              </w:rPr>
              <w:t xml:space="preserve"> </w:t>
            </w:r>
            <w:proofErr w:type="spellStart"/>
            <w:r w:rsidRPr="00007008">
              <w:rPr>
                <w:rFonts w:ascii="Calibri" w:hAnsi="Calibri" w:cs="Calibri"/>
                <w:szCs w:val="22"/>
              </w:rPr>
              <w:t>arabera</w:t>
            </w:r>
            <w:proofErr w:type="spellEnd"/>
            <w:r w:rsidRPr="00007008">
              <w:rPr>
                <w:rFonts w:ascii="Calibri" w:hAnsi="Calibri" w:cs="Calibri"/>
                <w:szCs w:val="22"/>
              </w:rPr>
              <w:t xml:space="preserve"> </w:t>
            </w:r>
            <w:proofErr w:type="spellStart"/>
            <w:r w:rsidRPr="00007008">
              <w:rPr>
                <w:rFonts w:ascii="Calibri" w:hAnsi="Calibri" w:cs="Calibri"/>
                <w:szCs w:val="22"/>
              </w:rPr>
              <w:t>salbuetsita</w:t>
            </w:r>
            <w:proofErr w:type="spellEnd"/>
            <w:r w:rsidRPr="00007008">
              <w:rPr>
                <w:rFonts w:ascii="Calibri" w:hAnsi="Calibri" w:cs="Calibri"/>
                <w:szCs w:val="22"/>
              </w:rPr>
              <w:t xml:space="preserve"> </w:t>
            </w:r>
            <w:proofErr w:type="spellStart"/>
            <w:r w:rsidRPr="00007008">
              <w:rPr>
                <w:rFonts w:ascii="Calibri" w:hAnsi="Calibri" w:cs="Calibri"/>
                <w:szCs w:val="22"/>
              </w:rPr>
              <w:t>gerta</w:t>
            </w:r>
            <w:proofErr w:type="spellEnd"/>
            <w:r w:rsidRPr="00007008">
              <w:rPr>
                <w:rFonts w:ascii="Calibri" w:hAnsi="Calibri" w:cs="Calibri"/>
                <w:szCs w:val="22"/>
              </w:rPr>
              <w:t xml:space="preserve"> </w:t>
            </w:r>
            <w:proofErr w:type="spellStart"/>
            <w:r w:rsidRPr="00007008">
              <w:rPr>
                <w:rFonts w:ascii="Calibri" w:hAnsi="Calibri" w:cs="Calibri"/>
                <w:szCs w:val="22"/>
              </w:rPr>
              <w:t>daitezkeenean</w:t>
            </w:r>
            <w:proofErr w:type="spellEnd"/>
            <w:r w:rsidRPr="00007008">
              <w:rPr>
                <w:rFonts w:ascii="Calibri" w:hAnsi="Calibri" w:cs="Calibri"/>
                <w:szCs w:val="22"/>
              </w:rPr>
              <w:t>.</w:t>
            </w:r>
          </w:p>
          <w:p w14:paraId="65ABA187" w14:textId="77777777" w:rsidR="0057777B" w:rsidRPr="00007008" w:rsidRDefault="0057777B" w:rsidP="00811FFA">
            <w:pPr>
              <w:jc w:val="both"/>
              <w:rPr>
                <w:rFonts w:ascii="Calibri" w:hAnsi="Calibri" w:cs="Calibri"/>
                <w:szCs w:val="22"/>
              </w:rPr>
            </w:pPr>
          </w:p>
          <w:p w14:paraId="0E774441" w14:textId="77777777" w:rsidR="00007008" w:rsidRPr="00007008" w:rsidRDefault="00007008" w:rsidP="00811FFA">
            <w:pPr>
              <w:jc w:val="both"/>
              <w:rPr>
                <w:rFonts w:ascii="Calibri" w:hAnsi="Calibri" w:cs="Calibri"/>
                <w:szCs w:val="22"/>
              </w:rPr>
            </w:pPr>
            <w:r w:rsidRPr="00007008">
              <w:rPr>
                <w:rFonts w:ascii="Calibri" w:hAnsi="Calibri" w:cs="Calibri"/>
                <w:b/>
                <w:szCs w:val="22"/>
              </w:rPr>
              <w:t xml:space="preserve">11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ezintasun</w:t>
            </w:r>
            <w:proofErr w:type="spellEnd"/>
            <w:r w:rsidRPr="00007008">
              <w:rPr>
                <w:rFonts w:ascii="Calibri" w:hAnsi="Calibri" w:cs="Calibri"/>
                <w:szCs w:val="22"/>
              </w:rPr>
              <w:t xml:space="preserve"> </w:t>
            </w:r>
            <w:proofErr w:type="spellStart"/>
            <w:r w:rsidRPr="00007008">
              <w:rPr>
                <w:rFonts w:ascii="Calibri" w:hAnsi="Calibri" w:cs="Calibri"/>
                <w:szCs w:val="22"/>
              </w:rPr>
              <w:t>iraunkor</w:t>
            </w:r>
            <w:proofErr w:type="spellEnd"/>
            <w:r w:rsidRPr="00007008">
              <w:rPr>
                <w:rFonts w:ascii="Calibri" w:hAnsi="Calibri" w:cs="Calibri"/>
                <w:szCs w:val="22"/>
              </w:rPr>
              <w:t xml:space="preserve"> </w:t>
            </w:r>
            <w:proofErr w:type="spellStart"/>
            <w:r w:rsidRPr="00007008">
              <w:rPr>
                <w:rFonts w:ascii="Calibri" w:hAnsi="Calibri" w:cs="Calibri"/>
                <w:szCs w:val="22"/>
              </w:rPr>
              <w:t>osoa</w:t>
            </w:r>
            <w:proofErr w:type="spellEnd"/>
            <w:r w:rsidRPr="00007008">
              <w:rPr>
                <w:rFonts w:ascii="Calibri" w:hAnsi="Calibri" w:cs="Calibri"/>
                <w:szCs w:val="22"/>
              </w:rPr>
              <w:t xml:space="preserve">, </w:t>
            </w:r>
            <w:proofErr w:type="spellStart"/>
            <w:r w:rsidRPr="00007008">
              <w:rPr>
                <w:rFonts w:ascii="Calibri" w:hAnsi="Calibri" w:cs="Calibri"/>
                <w:szCs w:val="22"/>
              </w:rPr>
              <w:t>zergaren</w:t>
            </w:r>
            <w:proofErr w:type="spellEnd"/>
            <w:r w:rsidRPr="00007008">
              <w:rPr>
                <w:rFonts w:ascii="Calibri" w:hAnsi="Calibri" w:cs="Calibri"/>
                <w:szCs w:val="22"/>
              </w:rPr>
              <w:t xml:space="preserve"> </w:t>
            </w:r>
            <w:proofErr w:type="spellStart"/>
            <w:r w:rsidRPr="00007008">
              <w:rPr>
                <w:rFonts w:ascii="Calibri" w:hAnsi="Calibri" w:cs="Calibri"/>
                <w:szCs w:val="22"/>
              </w:rPr>
              <w:t>foru</w:t>
            </w:r>
            <w:proofErr w:type="spellEnd"/>
            <w:r w:rsidRPr="00007008">
              <w:rPr>
                <w:rFonts w:ascii="Calibri" w:hAnsi="Calibri" w:cs="Calibri"/>
                <w:szCs w:val="22"/>
              </w:rPr>
              <w:t xml:space="preserve"> </w:t>
            </w:r>
            <w:proofErr w:type="spellStart"/>
            <w:r w:rsidRPr="00007008">
              <w:rPr>
                <w:rFonts w:ascii="Calibri" w:hAnsi="Calibri" w:cs="Calibri"/>
                <w:szCs w:val="22"/>
              </w:rPr>
              <w:t>arauaren</w:t>
            </w:r>
            <w:proofErr w:type="spellEnd"/>
            <w:r w:rsidRPr="00007008">
              <w:rPr>
                <w:rFonts w:ascii="Calibri" w:hAnsi="Calibri" w:cs="Calibri"/>
                <w:szCs w:val="22"/>
              </w:rPr>
              <w:t xml:space="preserve"> 9. </w:t>
            </w:r>
            <w:proofErr w:type="spellStart"/>
            <w:r w:rsidRPr="00007008">
              <w:rPr>
                <w:rFonts w:ascii="Calibri" w:hAnsi="Calibri" w:cs="Calibri"/>
                <w:szCs w:val="22"/>
              </w:rPr>
              <w:t>artikuluko</w:t>
            </w:r>
            <w:proofErr w:type="spellEnd"/>
            <w:r w:rsidRPr="00007008">
              <w:rPr>
                <w:rFonts w:ascii="Calibri" w:hAnsi="Calibri" w:cs="Calibri"/>
                <w:szCs w:val="22"/>
              </w:rPr>
              <w:t xml:space="preserve"> 3. eta 4. </w:t>
            </w:r>
            <w:proofErr w:type="spellStart"/>
            <w:r w:rsidRPr="00007008">
              <w:rPr>
                <w:rFonts w:ascii="Calibri" w:hAnsi="Calibri" w:cs="Calibri"/>
                <w:szCs w:val="22"/>
              </w:rPr>
              <w:t>zenbakietan</w:t>
            </w:r>
            <w:proofErr w:type="spellEnd"/>
            <w:r w:rsidRPr="00007008">
              <w:rPr>
                <w:rFonts w:ascii="Calibri" w:hAnsi="Calibri" w:cs="Calibri"/>
                <w:szCs w:val="22"/>
              </w:rPr>
              <w:t xml:space="preserve"> </w:t>
            </w:r>
            <w:proofErr w:type="spellStart"/>
            <w:r w:rsidRPr="00007008">
              <w:rPr>
                <w:rFonts w:ascii="Calibri" w:hAnsi="Calibri" w:cs="Calibri"/>
                <w:szCs w:val="22"/>
              </w:rPr>
              <w:t>ezarritakoaren</w:t>
            </w:r>
            <w:proofErr w:type="spellEnd"/>
            <w:r w:rsidRPr="00007008">
              <w:rPr>
                <w:rFonts w:ascii="Calibri" w:hAnsi="Calibri" w:cs="Calibri"/>
                <w:szCs w:val="22"/>
              </w:rPr>
              <w:t xml:space="preserve"> </w:t>
            </w:r>
            <w:proofErr w:type="spellStart"/>
            <w:r w:rsidRPr="00007008">
              <w:rPr>
                <w:rFonts w:ascii="Calibri" w:hAnsi="Calibri" w:cs="Calibri"/>
                <w:szCs w:val="22"/>
              </w:rPr>
              <w:t>arabera</w:t>
            </w:r>
            <w:proofErr w:type="spellEnd"/>
            <w:r w:rsidRPr="00007008">
              <w:rPr>
                <w:rFonts w:ascii="Calibri" w:hAnsi="Calibri" w:cs="Calibri"/>
                <w:szCs w:val="22"/>
              </w:rPr>
              <w:t xml:space="preserve"> </w:t>
            </w:r>
            <w:proofErr w:type="spellStart"/>
            <w:r w:rsidRPr="00007008">
              <w:rPr>
                <w:rFonts w:ascii="Calibri" w:hAnsi="Calibri" w:cs="Calibri"/>
                <w:szCs w:val="22"/>
              </w:rPr>
              <w:t>salbuetsi</w:t>
            </w:r>
            <w:proofErr w:type="spellEnd"/>
            <w:r w:rsidRPr="00007008">
              <w:rPr>
                <w:rFonts w:ascii="Calibri" w:hAnsi="Calibri" w:cs="Calibri"/>
                <w:szCs w:val="22"/>
              </w:rPr>
              <w:t xml:space="preserve"> </w:t>
            </w:r>
            <w:proofErr w:type="spellStart"/>
            <w:r w:rsidRPr="00007008">
              <w:rPr>
                <w:rFonts w:ascii="Calibri" w:hAnsi="Calibri" w:cs="Calibri"/>
                <w:szCs w:val="22"/>
              </w:rPr>
              <w:t>ezin</w:t>
            </w:r>
            <w:proofErr w:type="spellEnd"/>
            <w:r w:rsidRPr="00007008">
              <w:rPr>
                <w:rFonts w:ascii="Calibri" w:hAnsi="Calibri" w:cs="Calibri"/>
                <w:szCs w:val="22"/>
              </w:rPr>
              <w:t xml:space="preserve"> </w:t>
            </w:r>
            <w:proofErr w:type="spellStart"/>
            <w:r w:rsidRPr="00007008">
              <w:rPr>
                <w:rFonts w:ascii="Calibri" w:hAnsi="Calibri" w:cs="Calibri"/>
                <w:szCs w:val="22"/>
              </w:rPr>
              <w:t>daitezkeenean</w:t>
            </w:r>
            <w:proofErr w:type="spellEnd"/>
            <w:r w:rsidRPr="00007008">
              <w:rPr>
                <w:rFonts w:ascii="Calibri" w:hAnsi="Calibri" w:cs="Calibri"/>
                <w:szCs w:val="22"/>
              </w:rPr>
              <w:t>.</w:t>
            </w:r>
          </w:p>
          <w:p w14:paraId="07E8FB5B" w14:textId="77777777" w:rsidR="0057777B" w:rsidRDefault="0057777B" w:rsidP="00811FFA">
            <w:pPr>
              <w:jc w:val="both"/>
              <w:rPr>
                <w:rFonts w:ascii="Calibri" w:hAnsi="Calibri" w:cs="Calibri"/>
                <w:b/>
                <w:szCs w:val="22"/>
              </w:rPr>
            </w:pPr>
          </w:p>
          <w:p w14:paraId="5796173E" w14:textId="77777777" w:rsidR="0057777B" w:rsidRDefault="0057777B" w:rsidP="00811FFA">
            <w:pPr>
              <w:jc w:val="both"/>
              <w:rPr>
                <w:rFonts w:ascii="Calibri" w:hAnsi="Calibri" w:cs="Calibri"/>
                <w:b/>
                <w:szCs w:val="22"/>
              </w:rPr>
            </w:pPr>
          </w:p>
          <w:p w14:paraId="7BE5DB33" w14:textId="77777777" w:rsidR="0057777B" w:rsidRDefault="0057777B" w:rsidP="00811FFA">
            <w:pPr>
              <w:jc w:val="both"/>
              <w:rPr>
                <w:rFonts w:ascii="Calibri" w:hAnsi="Calibri" w:cs="Calibri"/>
                <w:b/>
                <w:szCs w:val="22"/>
              </w:rPr>
            </w:pPr>
          </w:p>
          <w:p w14:paraId="108236B3" w14:textId="34069744" w:rsidR="00007008" w:rsidRDefault="00007008" w:rsidP="00811FFA">
            <w:pPr>
              <w:jc w:val="both"/>
              <w:rPr>
                <w:rFonts w:ascii="Calibri" w:hAnsi="Calibri" w:cs="Calibri"/>
                <w:szCs w:val="22"/>
              </w:rPr>
            </w:pPr>
            <w:r w:rsidRPr="00007008">
              <w:rPr>
                <w:rFonts w:ascii="Calibri" w:hAnsi="Calibri" w:cs="Calibri"/>
                <w:b/>
                <w:szCs w:val="22"/>
              </w:rPr>
              <w:t xml:space="preserve">12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erretiro</w:t>
            </w:r>
            <w:proofErr w:type="spellEnd"/>
            <w:r w:rsidRPr="00007008">
              <w:rPr>
                <w:rFonts w:ascii="Calibri" w:hAnsi="Calibri" w:cs="Calibri"/>
                <w:szCs w:val="22"/>
              </w:rPr>
              <w:t xml:space="preserve"> </w:t>
            </w:r>
            <w:proofErr w:type="spellStart"/>
            <w:r w:rsidRPr="00007008">
              <w:rPr>
                <w:rFonts w:ascii="Calibri" w:hAnsi="Calibri" w:cs="Calibri"/>
                <w:szCs w:val="22"/>
              </w:rPr>
              <w:t>partziala</w:t>
            </w:r>
            <w:proofErr w:type="spellEnd"/>
            <w:r w:rsidRPr="00007008">
              <w:rPr>
                <w:rFonts w:ascii="Calibri" w:hAnsi="Calibri" w:cs="Calibri"/>
                <w:szCs w:val="22"/>
              </w:rPr>
              <w:t>.</w:t>
            </w:r>
          </w:p>
          <w:p w14:paraId="328B8942" w14:textId="77777777" w:rsidR="0057777B" w:rsidRPr="00007008" w:rsidRDefault="0057777B" w:rsidP="00811FFA">
            <w:pPr>
              <w:jc w:val="both"/>
              <w:rPr>
                <w:rFonts w:ascii="Calibri" w:hAnsi="Calibri" w:cs="Calibri"/>
                <w:szCs w:val="22"/>
              </w:rPr>
            </w:pPr>
          </w:p>
          <w:p w14:paraId="6E7936A2" w14:textId="77777777" w:rsidR="00007008" w:rsidRDefault="00007008" w:rsidP="00811FFA">
            <w:pPr>
              <w:jc w:val="both"/>
              <w:rPr>
                <w:rFonts w:ascii="Calibri" w:hAnsi="Calibri" w:cs="Calibri"/>
                <w:szCs w:val="22"/>
              </w:rPr>
            </w:pPr>
            <w:r w:rsidRPr="00007008">
              <w:rPr>
                <w:rFonts w:ascii="Calibri" w:hAnsi="Calibri" w:cs="Calibri"/>
                <w:b/>
                <w:szCs w:val="22"/>
              </w:rPr>
              <w:t xml:space="preserve">13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erretiro</w:t>
            </w:r>
            <w:proofErr w:type="spellEnd"/>
            <w:r w:rsidRPr="00007008">
              <w:rPr>
                <w:rFonts w:ascii="Calibri" w:hAnsi="Calibri" w:cs="Calibri"/>
                <w:szCs w:val="22"/>
              </w:rPr>
              <w:t xml:space="preserve"> </w:t>
            </w:r>
            <w:proofErr w:type="spellStart"/>
            <w:r w:rsidRPr="00007008">
              <w:rPr>
                <w:rFonts w:ascii="Calibri" w:hAnsi="Calibri" w:cs="Calibri"/>
                <w:szCs w:val="22"/>
              </w:rPr>
              <w:t>aurreratua</w:t>
            </w:r>
            <w:proofErr w:type="spellEnd"/>
            <w:r w:rsidRPr="00007008">
              <w:rPr>
                <w:rFonts w:ascii="Calibri" w:hAnsi="Calibri" w:cs="Calibri"/>
                <w:szCs w:val="22"/>
              </w:rPr>
              <w:t>.</w:t>
            </w:r>
          </w:p>
          <w:p w14:paraId="5F8D5119" w14:textId="77777777" w:rsidR="0057777B" w:rsidRPr="00007008" w:rsidRDefault="0057777B" w:rsidP="00811FFA">
            <w:pPr>
              <w:jc w:val="both"/>
              <w:rPr>
                <w:rFonts w:ascii="Calibri" w:hAnsi="Calibri" w:cs="Calibri"/>
                <w:szCs w:val="22"/>
              </w:rPr>
            </w:pPr>
          </w:p>
          <w:p w14:paraId="3B31DB3D" w14:textId="77777777" w:rsidR="00007008" w:rsidRDefault="00007008" w:rsidP="00811FFA">
            <w:pPr>
              <w:jc w:val="both"/>
              <w:rPr>
                <w:rFonts w:ascii="Calibri" w:hAnsi="Calibri" w:cs="Calibri"/>
                <w:szCs w:val="22"/>
              </w:rPr>
            </w:pPr>
            <w:r w:rsidRPr="00007008">
              <w:rPr>
                <w:rFonts w:ascii="Calibri" w:hAnsi="Calibri" w:cs="Calibri"/>
                <w:b/>
                <w:szCs w:val="22"/>
              </w:rPr>
              <w:t xml:space="preserve">14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alargun</w:t>
            </w:r>
            <w:proofErr w:type="spellEnd"/>
            <w:r w:rsidRPr="00007008">
              <w:rPr>
                <w:rFonts w:ascii="Calibri" w:hAnsi="Calibri" w:cs="Calibri"/>
                <w:szCs w:val="22"/>
              </w:rPr>
              <w:t xml:space="preserve"> </w:t>
            </w:r>
            <w:proofErr w:type="spellStart"/>
            <w:r w:rsidRPr="00007008">
              <w:rPr>
                <w:rFonts w:ascii="Calibri" w:hAnsi="Calibri" w:cs="Calibri"/>
                <w:szCs w:val="22"/>
              </w:rPr>
              <w:t>pentsioa</w:t>
            </w:r>
            <w:proofErr w:type="spellEnd"/>
            <w:r w:rsidRPr="00007008">
              <w:rPr>
                <w:rFonts w:ascii="Calibri" w:hAnsi="Calibri" w:cs="Calibri"/>
                <w:szCs w:val="22"/>
              </w:rPr>
              <w:t>.</w:t>
            </w:r>
          </w:p>
          <w:p w14:paraId="3BCECD81" w14:textId="77777777" w:rsidR="0057777B" w:rsidRDefault="0057777B" w:rsidP="00811FFA">
            <w:pPr>
              <w:jc w:val="both"/>
              <w:rPr>
                <w:rFonts w:ascii="Calibri" w:hAnsi="Calibri" w:cs="Calibri"/>
                <w:szCs w:val="22"/>
              </w:rPr>
            </w:pPr>
          </w:p>
          <w:p w14:paraId="538C88BE" w14:textId="77777777" w:rsidR="0057777B" w:rsidRDefault="0057777B" w:rsidP="00811FFA">
            <w:pPr>
              <w:jc w:val="both"/>
              <w:rPr>
                <w:rFonts w:ascii="Calibri" w:hAnsi="Calibri" w:cs="Calibri"/>
                <w:szCs w:val="22"/>
              </w:rPr>
            </w:pPr>
          </w:p>
          <w:p w14:paraId="6CAB6700" w14:textId="77777777" w:rsidR="0057777B" w:rsidRDefault="0057777B" w:rsidP="00811FFA">
            <w:pPr>
              <w:jc w:val="both"/>
              <w:rPr>
                <w:rFonts w:ascii="Calibri" w:hAnsi="Calibri" w:cs="Calibri"/>
                <w:szCs w:val="22"/>
              </w:rPr>
            </w:pPr>
          </w:p>
          <w:p w14:paraId="0EB25229" w14:textId="77777777" w:rsidR="0057777B" w:rsidRDefault="0057777B" w:rsidP="00811FFA">
            <w:pPr>
              <w:jc w:val="both"/>
              <w:rPr>
                <w:rFonts w:ascii="Calibri" w:hAnsi="Calibri" w:cs="Calibri"/>
                <w:szCs w:val="22"/>
              </w:rPr>
            </w:pPr>
          </w:p>
          <w:p w14:paraId="1EDFE209" w14:textId="77777777" w:rsidR="0057777B" w:rsidRDefault="0057777B" w:rsidP="00811FFA">
            <w:pPr>
              <w:jc w:val="both"/>
              <w:rPr>
                <w:rFonts w:ascii="Calibri" w:hAnsi="Calibri" w:cs="Calibri"/>
                <w:szCs w:val="22"/>
              </w:rPr>
            </w:pPr>
          </w:p>
          <w:p w14:paraId="2C660B46" w14:textId="77777777" w:rsidR="0057777B" w:rsidRPr="00007008" w:rsidRDefault="0057777B" w:rsidP="00811FFA">
            <w:pPr>
              <w:jc w:val="both"/>
              <w:rPr>
                <w:rFonts w:ascii="Calibri" w:hAnsi="Calibri" w:cs="Calibri"/>
                <w:szCs w:val="22"/>
              </w:rPr>
            </w:pPr>
          </w:p>
          <w:p w14:paraId="02B48CB4" w14:textId="77777777" w:rsidR="00007008" w:rsidRPr="00007008" w:rsidRDefault="00007008" w:rsidP="00811FFA">
            <w:pPr>
              <w:widowControl w:val="0"/>
              <w:numPr>
                <w:ilvl w:val="0"/>
                <w:numId w:val="9"/>
              </w:numPr>
              <w:tabs>
                <w:tab w:val="num" w:pos="181"/>
              </w:tabs>
              <w:ind w:left="181" w:hanging="120"/>
              <w:jc w:val="both"/>
              <w:rPr>
                <w:rFonts w:ascii="Calibri" w:hAnsi="Calibri" w:cs="Calibri"/>
                <w:szCs w:val="22"/>
              </w:rPr>
            </w:pPr>
            <w:proofErr w:type="spellStart"/>
            <w:r w:rsidRPr="00007008">
              <w:rPr>
                <w:rFonts w:ascii="Calibri" w:hAnsi="Calibri" w:cs="Calibri"/>
                <w:b/>
                <w:i/>
                <w:szCs w:val="22"/>
              </w:rPr>
              <w:lastRenderedPageBreak/>
              <w:t>BGAEetatik</w:t>
            </w:r>
            <w:proofErr w:type="spellEnd"/>
            <w:r w:rsidRPr="00007008">
              <w:rPr>
                <w:rFonts w:ascii="Calibri" w:hAnsi="Calibri" w:cs="Calibri"/>
                <w:b/>
                <w:i/>
                <w:szCs w:val="22"/>
              </w:rPr>
              <w:t xml:space="preserve">, </w:t>
            </w:r>
            <w:proofErr w:type="spellStart"/>
            <w:r w:rsidRPr="00007008">
              <w:rPr>
                <w:rFonts w:ascii="Calibri" w:hAnsi="Calibri" w:cs="Calibri"/>
                <w:b/>
                <w:i/>
                <w:szCs w:val="22"/>
              </w:rPr>
              <w:t>pentsio</w:t>
            </w:r>
            <w:proofErr w:type="spellEnd"/>
            <w:r w:rsidRPr="00007008">
              <w:rPr>
                <w:rFonts w:ascii="Calibri" w:hAnsi="Calibri" w:cs="Calibri"/>
                <w:b/>
                <w:i/>
                <w:szCs w:val="22"/>
              </w:rPr>
              <w:t xml:space="preserve"> </w:t>
            </w:r>
            <w:proofErr w:type="spellStart"/>
            <w:r w:rsidRPr="00007008">
              <w:rPr>
                <w:rFonts w:ascii="Calibri" w:hAnsi="Calibri" w:cs="Calibri"/>
                <w:b/>
                <w:i/>
                <w:szCs w:val="22"/>
              </w:rPr>
              <w:t>planetatik</w:t>
            </w:r>
            <w:proofErr w:type="spellEnd"/>
            <w:r w:rsidRPr="00007008">
              <w:rPr>
                <w:rFonts w:ascii="Calibri" w:hAnsi="Calibri" w:cs="Calibri"/>
                <w:b/>
                <w:i/>
                <w:szCs w:val="22"/>
              </w:rPr>
              <w:t xml:space="preserve"> eta </w:t>
            </w:r>
            <w:proofErr w:type="spellStart"/>
            <w:r w:rsidRPr="00007008">
              <w:rPr>
                <w:rFonts w:ascii="Calibri" w:hAnsi="Calibri" w:cs="Calibri"/>
                <w:b/>
                <w:i/>
                <w:szCs w:val="22"/>
              </w:rPr>
              <w:t>zergaren</w:t>
            </w:r>
            <w:proofErr w:type="spellEnd"/>
            <w:r w:rsidRPr="00007008">
              <w:rPr>
                <w:rFonts w:ascii="Calibri" w:hAnsi="Calibri" w:cs="Calibri"/>
                <w:b/>
                <w:i/>
                <w:szCs w:val="22"/>
              </w:rPr>
              <w:t xml:space="preserve"> </w:t>
            </w:r>
            <w:proofErr w:type="spellStart"/>
            <w:r w:rsidRPr="00007008">
              <w:rPr>
                <w:rFonts w:ascii="Calibri" w:hAnsi="Calibri" w:cs="Calibri"/>
                <w:b/>
                <w:i/>
                <w:szCs w:val="22"/>
              </w:rPr>
              <w:t>foru</w:t>
            </w:r>
            <w:proofErr w:type="spellEnd"/>
            <w:r w:rsidRPr="00007008">
              <w:rPr>
                <w:rFonts w:ascii="Calibri" w:hAnsi="Calibri" w:cs="Calibri"/>
                <w:b/>
                <w:i/>
                <w:szCs w:val="22"/>
              </w:rPr>
              <w:t xml:space="preserve"> </w:t>
            </w:r>
            <w:proofErr w:type="spellStart"/>
            <w:r w:rsidRPr="00007008">
              <w:rPr>
                <w:rFonts w:ascii="Calibri" w:hAnsi="Calibri" w:cs="Calibri"/>
                <w:b/>
                <w:i/>
                <w:szCs w:val="22"/>
              </w:rPr>
              <w:t>arauaren</w:t>
            </w:r>
            <w:proofErr w:type="spellEnd"/>
            <w:r w:rsidRPr="00007008">
              <w:rPr>
                <w:rFonts w:ascii="Calibri" w:hAnsi="Calibri" w:cs="Calibri"/>
                <w:b/>
                <w:i/>
                <w:szCs w:val="22"/>
              </w:rPr>
              <w:t xml:space="preserve"> 70. 1. </w:t>
            </w:r>
            <w:proofErr w:type="spellStart"/>
            <w:r w:rsidRPr="00007008">
              <w:rPr>
                <w:rFonts w:ascii="Calibri" w:hAnsi="Calibri" w:cs="Calibri"/>
                <w:b/>
                <w:i/>
                <w:szCs w:val="22"/>
              </w:rPr>
              <w:t>artikuluan</w:t>
            </w:r>
            <w:proofErr w:type="spellEnd"/>
            <w:r w:rsidRPr="00007008">
              <w:rPr>
                <w:rFonts w:ascii="Calibri" w:hAnsi="Calibri" w:cs="Calibri"/>
                <w:b/>
                <w:i/>
                <w:szCs w:val="22"/>
              </w:rPr>
              <w:t xml:space="preserve"> </w:t>
            </w:r>
            <w:proofErr w:type="spellStart"/>
            <w:r w:rsidRPr="00007008">
              <w:rPr>
                <w:rFonts w:ascii="Calibri" w:hAnsi="Calibri" w:cs="Calibri"/>
                <w:b/>
                <w:i/>
                <w:szCs w:val="22"/>
              </w:rPr>
              <w:t>aurreikusitako</w:t>
            </w:r>
            <w:proofErr w:type="spellEnd"/>
            <w:r w:rsidRPr="00007008">
              <w:rPr>
                <w:rFonts w:ascii="Calibri" w:hAnsi="Calibri" w:cs="Calibri"/>
                <w:b/>
                <w:i/>
                <w:szCs w:val="22"/>
              </w:rPr>
              <w:t xml:space="preserve"> </w:t>
            </w:r>
            <w:proofErr w:type="spellStart"/>
            <w:r w:rsidRPr="00007008">
              <w:rPr>
                <w:rFonts w:ascii="Calibri" w:hAnsi="Calibri" w:cs="Calibri"/>
                <w:b/>
                <w:i/>
                <w:szCs w:val="22"/>
              </w:rPr>
              <w:t>gainerako</w:t>
            </w:r>
            <w:proofErr w:type="spellEnd"/>
            <w:r w:rsidRPr="00007008">
              <w:rPr>
                <w:rFonts w:ascii="Calibri" w:hAnsi="Calibri" w:cs="Calibri"/>
                <w:b/>
                <w:i/>
                <w:szCs w:val="22"/>
              </w:rPr>
              <w:t xml:space="preserve"> </w:t>
            </w:r>
            <w:proofErr w:type="spellStart"/>
            <w:r w:rsidRPr="00007008">
              <w:rPr>
                <w:rFonts w:ascii="Calibri" w:hAnsi="Calibri" w:cs="Calibri"/>
                <w:b/>
                <w:i/>
                <w:szCs w:val="22"/>
              </w:rPr>
              <w:t>aurreikuspen</w:t>
            </w:r>
            <w:proofErr w:type="spellEnd"/>
            <w:r w:rsidRPr="00007008">
              <w:rPr>
                <w:rFonts w:ascii="Calibri" w:hAnsi="Calibri" w:cs="Calibri"/>
                <w:b/>
                <w:i/>
                <w:szCs w:val="22"/>
              </w:rPr>
              <w:t xml:space="preserve"> </w:t>
            </w:r>
            <w:proofErr w:type="spellStart"/>
            <w:r w:rsidRPr="00007008">
              <w:rPr>
                <w:rFonts w:ascii="Calibri" w:hAnsi="Calibri" w:cs="Calibri"/>
                <w:b/>
                <w:i/>
                <w:szCs w:val="22"/>
              </w:rPr>
              <w:t>sistemetatik</w:t>
            </w:r>
            <w:proofErr w:type="spellEnd"/>
            <w:r w:rsidRPr="00007008">
              <w:rPr>
                <w:rFonts w:ascii="Calibri" w:hAnsi="Calibri" w:cs="Calibri"/>
                <w:b/>
                <w:i/>
                <w:szCs w:val="22"/>
              </w:rPr>
              <w:t xml:space="preserve"> </w:t>
            </w:r>
            <w:proofErr w:type="spellStart"/>
            <w:r w:rsidRPr="00007008">
              <w:rPr>
                <w:rFonts w:ascii="Calibri" w:hAnsi="Calibri" w:cs="Calibri"/>
                <w:b/>
                <w:i/>
                <w:szCs w:val="22"/>
              </w:rPr>
              <w:t>jasotako</w:t>
            </w:r>
            <w:proofErr w:type="spellEnd"/>
            <w:r w:rsidRPr="00007008">
              <w:rPr>
                <w:rFonts w:ascii="Calibri" w:hAnsi="Calibri" w:cs="Calibri"/>
                <w:b/>
                <w:i/>
                <w:szCs w:val="22"/>
              </w:rPr>
              <w:t xml:space="preserve"> </w:t>
            </w:r>
            <w:proofErr w:type="spellStart"/>
            <w:r w:rsidRPr="00007008">
              <w:rPr>
                <w:rFonts w:ascii="Calibri" w:hAnsi="Calibri" w:cs="Calibri"/>
                <w:b/>
                <w:i/>
                <w:szCs w:val="22"/>
              </w:rPr>
              <w:t>prestazioak</w:t>
            </w:r>
            <w:proofErr w:type="spellEnd"/>
            <w:r w:rsidRPr="00007008">
              <w:rPr>
                <w:rFonts w:ascii="Calibri" w:hAnsi="Calibri" w:cs="Calibri"/>
                <w:szCs w:val="22"/>
              </w:rPr>
              <w:t>:</w:t>
            </w:r>
          </w:p>
          <w:p w14:paraId="4E27245A" w14:textId="77777777" w:rsidR="0057777B" w:rsidRDefault="0057777B" w:rsidP="00811FFA">
            <w:pPr>
              <w:jc w:val="both"/>
              <w:rPr>
                <w:rFonts w:ascii="Calibri" w:hAnsi="Calibri" w:cs="Calibri"/>
                <w:b/>
                <w:szCs w:val="22"/>
              </w:rPr>
            </w:pPr>
          </w:p>
          <w:p w14:paraId="63868B30" w14:textId="61CB451C" w:rsidR="00007008" w:rsidRDefault="00007008" w:rsidP="00811FFA">
            <w:pPr>
              <w:jc w:val="both"/>
              <w:rPr>
                <w:rFonts w:ascii="Calibri" w:hAnsi="Calibri" w:cs="Calibri"/>
                <w:szCs w:val="22"/>
              </w:rPr>
            </w:pPr>
            <w:r w:rsidRPr="00007008">
              <w:rPr>
                <w:rFonts w:ascii="Calibri" w:hAnsi="Calibri" w:cs="Calibri"/>
                <w:b/>
                <w:szCs w:val="22"/>
              </w:rPr>
              <w:t xml:space="preserve">20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borondatezko</w:t>
            </w:r>
            <w:proofErr w:type="spellEnd"/>
            <w:r w:rsidRPr="00007008">
              <w:rPr>
                <w:rFonts w:ascii="Calibri" w:hAnsi="Calibri" w:cs="Calibri"/>
                <w:szCs w:val="22"/>
              </w:rPr>
              <w:t xml:space="preserve"> baja.</w:t>
            </w:r>
          </w:p>
          <w:p w14:paraId="7E271483" w14:textId="77777777" w:rsidR="0057777B" w:rsidRPr="00007008" w:rsidRDefault="0057777B" w:rsidP="00811FFA">
            <w:pPr>
              <w:jc w:val="both"/>
              <w:rPr>
                <w:rFonts w:ascii="Calibri" w:hAnsi="Calibri" w:cs="Calibri"/>
                <w:szCs w:val="22"/>
              </w:rPr>
            </w:pPr>
          </w:p>
          <w:p w14:paraId="3B969A50" w14:textId="77777777" w:rsidR="00007008" w:rsidRDefault="00007008" w:rsidP="00811FFA">
            <w:pPr>
              <w:jc w:val="both"/>
              <w:rPr>
                <w:rFonts w:ascii="Calibri" w:hAnsi="Calibri" w:cs="Calibri"/>
                <w:szCs w:val="22"/>
              </w:rPr>
            </w:pPr>
            <w:r w:rsidRPr="00007008">
              <w:rPr>
                <w:rFonts w:ascii="Calibri" w:hAnsi="Calibri" w:cs="Calibri"/>
                <w:b/>
                <w:szCs w:val="22"/>
              </w:rPr>
              <w:t xml:space="preserve">21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erretiroa</w:t>
            </w:r>
            <w:proofErr w:type="spellEnd"/>
            <w:r w:rsidRPr="00007008">
              <w:rPr>
                <w:rFonts w:ascii="Calibri" w:hAnsi="Calibri" w:cs="Calibri"/>
                <w:szCs w:val="22"/>
              </w:rPr>
              <w:t xml:space="preserve">. </w:t>
            </w:r>
          </w:p>
          <w:p w14:paraId="1E61A576" w14:textId="77777777" w:rsidR="0057777B" w:rsidRPr="00007008" w:rsidRDefault="0057777B" w:rsidP="00811FFA">
            <w:pPr>
              <w:jc w:val="both"/>
              <w:rPr>
                <w:rFonts w:ascii="Calibri" w:hAnsi="Calibri" w:cs="Calibri"/>
                <w:szCs w:val="22"/>
              </w:rPr>
            </w:pPr>
          </w:p>
          <w:p w14:paraId="1BAAD2CB" w14:textId="77777777" w:rsidR="00007008" w:rsidRDefault="00007008" w:rsidP="00811FFA">
            <w:pPr>
              <w:jc w:val="both"/>
              <w:rPr>
                <w:rFonts w:ascii="Calibri" w:hAnsi="Calibri" w:cs="Calibri"/>
                <w:szCs w:val="22"/>
              </w:rPr>
            </w:pPr>
            <w:r w:rsidRPr="00007008">
              <w:rPr>
                <w:rFonts w:ascii="Calibri" w:hAnsi="Calibri" w:cs="Calibri"/>
                <w:b/>
                <w:szCs w:val="22"/>
              </w:rPr>
              <w:t xml:space="preserve">22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lanerako</w:t>
            </w:r>
            <w:proofErr w:type="spellEnd"/>
            <w:r w:rsidRPr="00007008">
              <w:rPr>
                <w:rFonts w:ascii="Calibri" w:hAnsi="Calibri" w:cs="Calibri"/>
                <w:szCs w:val="22"/>
              </w:rPr>
              <w:t xml:space="preserve"> </w:t>
            </w:r>
            <w:proofErr w:type="spellStart"/>
            <w:r w:rsidRPr="00007008">
              <w:rPr>
                <w:rFonts w:ascii="Calibri" w:hAnsi="Calibri" w:cs="Calibri"/>
                <w:szCs w:val="22"/>
              </w:rPr>
              <w:t>ezintasuna</w:t>
            </w:r>
            <w:proofErr w:type="spellEnd"/>
            <w:r w:rsidRPr="00007008">
              <w:rPr>
                <w:rFonts w:ascii="Calibri" w:hAnsi="Calibri" w:cs="Calibri"/>
                <w:szCs w:val="22"/>
              </w:rPr>
              <w:t xml:space="preserve">. </w:t>
            </w:r>
          </w:p>
          <w:p w14:paraId="68FB323C" w14:textId="77777777" w:rsidR="0057777B" w:rsidRPr="00007008" w:rsidRDefault="0057777B" w:rsidP="00811FFA">
            <w:pPr>
              <w:jc w:val="both"/>
              <w:rPr>
                <w:rFonts w:ascii="Calibri" w:hAnsi="Calibri" w:cs="Calibri"/>
                <w:szCs w:val="22"/>
              </w:rPr>
            </w:pPr>
          </w:p>
          <w:p w14:paraId="03658686" w14:textId="77777777" w:rsidR="00007008" w:rsidRDefault="00007008" w:rsidP="00811FFA">
            <w:pPr>
              <w:jc w:val="both"/>
              <w:rPr>
                <w:rFonts w:ascii="Calibri" w:hAnsi="Calibri" w:cs="Calibri"/>
                <w:szCs w:val="22"/>
              </w:rPr>
            </w:pPr>
            <w:r w:rsidRPr="00007008">
              <w:rPr>
                <w:rFonts w:ascii="Calibri" w:hAnsi="Calibri" w:cs="Calibri"/>
                <w:b/>
                <w:szCs w:val="22"/>
              </w:rPr>
              <w:t xml:space="preserve">23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heriotza</w:t>
            </w:r>
            <w:proofErr w:type="spellEnd"/>
            <w:r w:rsidRPr="00007008">
              <w:rPr>
                <w:rFonts w:ascii="Calibri" w:hAnsi="Calibri" w:cs="Calibri"/>
                <w:szCs w:val="22"/>
              </w:rPr>
              <w:t xml:space="preserve">. </w:t>
            </w:r>
          </w:p>
          <w:p w14:paraId="0644B076" w14:textId="77777777" w:rsidR="0057777B" w:rsidRPr="00007008" w:rsidRDefault="0057777B" w:rsidP="00811FFA">
            <w:pPr>
              <w:jc w:val="both"/>
              <w:rPr>
                <w:rFonts w:ascii="Calibri" w:hAnsi="Calibri" w:cs="Calibri"/>
                <w:szCs w:val="22"/>
              </w:rPr>
            </w:pPr>
          </w:p>
          <w:p w14:paraId="68E66ECF" w14:textId="77777777" w:rsidR="00007008" w:rsidRDefault="00007008" w:rsidP="00811FFA">
            <w:pPr>
              <w:jc w:val="both"/>
              <w:rPr>
                <w:rFonts w:ascii="Calibri" w:hAnsi="Calibri" w:cs="Calibri"/>
                <w:szCs w:val="22"/>
              </w:rPr>
            </w:pPr>
            <w:r w:rsidRPr="00007008">
              <w:rPr>
                <w:rFonts w:ascii="Calibri" w:hAnsi="Calibri" w:cs="Calibri"/>
                <w:b/>
                <w:szCs w:val="22"/>
              </w:rPr>
              <w:t>24</w:t>
            </w:r>
            <w:r w:rsidRPr="00007008">
              <w:rPr>
                <w:rFonts w:ascii="Calibri" w:hAnsi="Calibri" w:cs="Calibri"/>
                <w:szCs w:val="22"/>
              </w:rPr>
              <w:t xml:space="preserve">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menpetasuna</w:t>
            </w:r>
            <w:proofErr w:type="spellEnd"/>
            <w:r w:rsidRPr="00007008">
              <w:rPr>
                <w:rFonts w:ascii="Calibri" w:hAnsi="Calibri" w:cs="Calibri"/>
                <w:szCs w:val="22"/>
              </w:rPr>
              <w:t>.</w:t>
            </w:r>
          </w:p>
          <w:p w14:paraId="61D19CFA" w14:textId="77777777" w:rsidR="0057777B" w:rsidRPr="00007008" w:rsidRDefault="0057777B" w:rsidP="00811FFA">
            <w:pPr>
              <w:jc w:val="both"/>
              <w:rPr>
                <w:rFonts w:ascii="Calibri" w:hAnsi="Calibri" w:cs="Calibri"/>
                <w:szCs w:val="22"/>
              </w:rPr>
            </w:pPr>
          </w:p>
          <w:p w14:paraId="6B35FAE0" w14:textId="77777777" w:rsidR="00007008" w:rsidRDefault="00007008" w:rsidP="00811FFA">
            <w:pPr>
              <w:jc w:val="both"/>
              <w:rPr>
                <w:rFonts w:ascii="Calibri" w:hAnsi="Calibri" w:cs="Calibri"/>
                <w:szCs w:val="22"/>
              </w:rPr>
            </w:pPr>
            <w:r w:rsidRPr="00007008">
              <w:rPr>
                <w:rFonts w:ascii="Calibri" w:hAnsi="Calibri" w:cs="Calibri"/>
                <w:b/>
                <w:szCs w:val="22"/>
              </w:rPr>
              <w:t xml:space="preserve">25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iraupen</w:t>
            </w:r>
            <w:proofErr w:type="spellEnd"/>
            <w:r w:rsidRPr="00007008">
              <w:rPr>
                <w:rFonts w:ascii="Calibri" w:hAnsi="Calibri" w:cs="Calibri"/>
                <w:szCs w:val="22"/>
              </w:rPr>
              <w:t xml:space="preserve"> </w:t>
            </w:r>
            <w:proofErr w:type="spellStart"/>
            <w:r w:rsidRPr="00007008">
              <w:rPr>
                <w:rFonts w:ascii="Calibri" w:hAnsi="Calibri" w:cs="Calibri"/>
                <w:szCs w:val="22"/>
              </w:rPr>
              <w:t>luzeko</w:t>
            </w:r>
            <w:proofErr w:type="spellEnd"/>
            <w:r w:rsidRPr="00007008">
              <w:rPr>
                <w:rFonts w:ascii="Calibri" w:hAnsi="Calibri" w:cs="Calibri"/>
                <w:szCs w:val="22"/>
              </w:rPr>
              <w:t xml:space="preserve"> </w:t>
            </w:r>
            <w:proofErr w:type="spellStart"/>
            <w:r w:rsidRPr="00007008">
              <w:rPr>
                <w:rFonts w:ascii="Calibri" w:hAnsi="Calibri" w:cs="Calibri"/>
                <w:szCs w:val="22"/>
              </w:rPr>
              <w:t>langabezia</w:t>
            </w:r>
            <w:proofErr w:type="spellEnd"/>
            <w:r w:rsidRPr="00007008">
              <w:rPr>
                <w:rFonts w:ascii="Calibri" w:hAnsi="Calibri" w:cs="Calibri"/>
                <w:szCs w:val="22"/>
              </w:rPr>
              <w:t xml:space="preserve">. </w:t>
            </w:r>
          </w:p>
          <w:p w14:paraId="67DB7C3E" w14:textId="77777777" w:rsidR="0057777B" w:rsidRPr="00007008" w:rsidRDefault="0057777B" w:rsidP="00811FFA">
            <w:pPr>
              <w:jc w:val="both"/>
              <w:rPr>
                <w:rFonts w:ascii="Calibri" w:hAnsi="Calibri" w:cs="Calibri"/>
                <w:szCs w:val="22"/>
              </w:rPr>
            </w:pPr>
          </w:p>
          <w:p w14:paraId="10E65100" w14:textId="77777777" w:rsidR="00007008" w:rsidRDefault="00007008" w:rsidP="00811FFA">
            <w:pPr>
              <w:jc w:val="both"/>
              <w:rPr>
                <w:rFonts w:ascii="Calibri" w:hAnsi="Calibri" w:cs="Calibri"/>
                <w:szCs w:val="22"/>
              </w:rPr>
            </w:pPr>
            <w:r w:rsidRPr="00007008">
              <w:rPr>
                <w:rFonts w:ascii="Calibri" w:hAnsi="Calibri" w:cs="Calibri"/>
                <w:b/>
                <w:szCs w:val="22"/>
              </w:rPr>
              <w:t xml:space="preserve">26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gaixotasun</w:t>
            </w:r>
            <w:proofErr w:type="spellEnd"/>
            <w:r w:rsidRPr="00007008">
              <w:rPr>
                <w:rFonts w:ascii="Calibri" w:hAnsi="Calibri" w:cs="Calibri"/>
                <w:szCs w:val="22"/>
              </w:rPr>
              <w:t xml:space="preserve"> </w:t>
            </w:r>
            <w:proofErr w:type="spellStart"/>
            <w:r w:rsidRPr="00007008">
              <w:rPr>
                <w:rFonts w:ascii="Calibri" w:hAnsi="Calibri" w:cs="Calibri"/>
                <w:szCs w:val="22"/>
              </w:rPr>
              <w:t>larria</w:t>
            </w:r>
            <w:proofErr w:type="spellEnd"/>
            <w:r w:rsidRPr="00007008">
              <w:rPr>
                <w:rFonts w:ascii="Calibri" w:hAnsi="Calibri" w:cs="Calibri"/>
                <w:szCs w:val="22"/>
              </w:rPr>
              <w:t xml:space="preserve">. </w:t>
            </w:r>
          </w:p>
          <w:p w14:paraId="595AA38C" w14:textId="77777777" w:rsidR="0057777B" w:rsidRPr="00007008" w:rsidRDefault="0057777B" w:rsidP="00811FFA">
            <w:pPr>
              <w:jc w:val="both"/>
              <w:rPr>
                <w:rFonts w:ascii="Calibri" w:hAnsi="Calibri" w:cs="Calibri"/>
                <w:szCs w:val="22"/>
              </w:rPr>
            </w:pPr>
          </w:p>
          <w:p w14:paraId="6EBE1695" w14:textId="77777777" w:rsidR="00007008" w:rsidRDefault="00007008" w:rsidP="00811FFA">
            <w:pPr>
              <w:widowControl w:val="0"/>
              <w:numPr>
                <w:ilvl w:val="0"/>
                <w:numId w:val="9"/>
              </w:numPr>
              <w:tabs>
                <w:tab w:val="num" w:pos="181"/>
              </w:tabs>
              <w:ind w:left="181" w:hanging="120"/>
              <w:jc w:val="both"/>
              <w:rPr>
                <w:rFonts w:ascii="Calibri" w:hAnsi="Calibri" w:cs="Calibri"/>
                <w:b/>
                <w:szCs w:val="22"/>
              </w:rPr>
            </w:pPr>
            <w:proofErr w:type="spellStart"/>
            <w:r w:rsidRPr="00007008">
              <w:rPr>
                <w:rFonts w:ascii="Calibri" w:hAnsi="Calibri" w:cs="Calibri"/>
                <w:b/>
                <w:szCs w:val="22"/>
              </w:rPr>
              <w:t>Zergaren</w:t>
            </w:r>
            <w:proofErr w:type="spellEnd"/>
            <w:r w:rsidRPr="00007008">
              <w:rPr>
                <w:rFonts w:ascii="Calibri" w:hAnsi="Calibri" w:cs="Calibri"/>
                <w:b/>
                <w:szCs w:val="22"/>
              </w:rPr>
              <w:t xml:space="preserve"> </w:t>
            </w:r>
            <w:proofErr w:type="spellStart"/>
            <w:r w:rsidRPr="00007008">
              <w:rPr>
                <w:rFonts w:ascii="Calibri" w:hAnsi="Calibri" w:cs="Calibri"/>
                <w:b/>
                <w:szCs w:val="22"/>
              </w:rPr>
              <w:t>foru</w:t>
            </w:r>
            <w:proofErr w:type="spellEnd"/>
            <w:r w:rsidRPr="00007008">
              <w:rPr>
                <w:rFonts w:ascii="Calibri" w:hAnsi="Calibri" w:cs="Calibri"/>
                <w:b/>
                <w:szCs w:val="22"/>
              </w:rPr>
              <w:t xml:space="preserve"> </w:t>
            </w:r>
            <w:proofErr w:type="spellStart"/>
            <w:r w:rsidRPr="00007008">
              <w:rPr>
                <w:rFonts w:ascii="Calibri" w:hAnsi="Calibri" w:cs="Calibri"/>
                <w:b/>
                <w:szCs w:val="22"/>
              </w:rPr>
              <w:t>arauaren</w:t>
            </w:r>
            <w:proofErr w:type="spellEnd"/>
            <w:r w:rsidRPr="00007008">
              <w:rPr>
                <w:rFonts w:ascii="Calibri" w:hAnsi="Calibri" w:cs="Calibri"/>
                <w:b/>
                <w:szCs w:val="22"/>
              </w:rPr>
              <w:t xml:space="preserve"> 70.1 </w:t>
            </w:r>
            <w:proofErr w:type="spellStart"/>
            <w:r w:rsidRPr="00007008">
              <w:rPr>
                <w:rFonts w:ascii="Calibri" w:hAnsi="Calibri" w:cs="Calibri"/>
                <w:b/>
                <w:szCs w:val="22"/>
              </w:rPr>
              <w:t>artikuluan</w:t>
            </w:r>
            <w:proofErr w:type="spellEnd"/>
            <w:r w:rsidRPr="00007008">
              <w:rPr>
                <w:rFonts w:ascii="Calibri" w:hAnsi="Calibri" w:cs="Calibri"/>
                <w:b/>
                <w:szCs w:val="22"/>
              </w:rPr>
              <w:t xml:space="preserve"> </w:t>
            </w:r>
            <w:proofErr w:type="spellStart"/>
            <w:r w:rsidRPr="00007008">
              <w:rPr>
                <w:rFonts w:ascii="Calibri" w:hAnsi="Calibri" w:cs="Calibri"/>
                <w:b/>
                <w:szCs w:val="22"/>
              </w:rPr>
              <w:t>aipatzen</w:t>
            </w:r>
            <w:proofErr w:type="spellEnd"/>
            <w:r w:rsidRPr="00007008">
              <w:rPr>
                <w:rFonts w:ascii="Calibri" w:hAnsi="Calibri" w:cs="Calibri"/>
                <w:b/>
                <w:szCs w:val="22"/>
              </w:rPr>
              <w:t xml:space="preserve"> </w:t>
            </w:r>
            <w:proofErr w:type="spellStart"/>
            <w:r w:rsidRPr="00007008">
              <w:rPr>
                <w:rFonts w:ascii="Calibri" w:hAnsi="Calibri" w:cs="Calibri"/>
                <w:b/>
                <w:szCs w:val="22"/>
              </w:rPr>
              <w:t>diren</w:t>
            </w:r>
            <w:proofErr w:type="spellEnd"/>
            <w:r w:rsidRPr="00007008">
              <w:rPr>
                <w:rFonts w:ascii="Calibri" w:hAnsi="Calibri" w:cs="Calibri"/>
                <w:b/>
                <w:szCs w:val="22"/>
              </w:rPr>
              <w:t xml:space="preserve"> </w:t>
            </w:r>
            <w:proofErr w:type="spellStart"/>
            <w:r w:rsidRPr="00007008">
              <w:rPr>
                <w:rFonts w:ascii="Calibri" w:hAnsi="Calibri" w:cs="Calibri"/>
                <w:b/>
                <w:szCs w:val="22"/>
              </w:rPr>
              <w:t>BGAEetako</w:t>
            </w:r>
            <w:proofErr w:type="spellEnd"/>
            <w:r w:rsidRPr="00007008">
              <w:rPr>
                <w:rFonts w:ascii="Calibri" w:hAnsi="Calibri" w:cs="Calibri"/>
                <w:b/>
                <w:szCs w:val="22"/>
              </w:rPr>
              <w:t xml:space="preserve">, </w:t>
            </w:r>
            <w:proofErr w:type="spellStart"/>
            <w:r w:rsidRPr="00007008">
              <w:rPr>
                <w:rFonts w:ascii="Calibri" w:hAnsi="Calibri" w:cs="Calibri"/>
                <w:b/>
                <w:szCs w:val="22"/>
              </w:rPr>
              <w:t>pentsio</w:t>
            </w:r>
            <w:proofErr w:type="spellEnd"/>
            <w:r w:rsidRPr="00007008">
              <w:rPr>
                <w:rFonts w:ascii="Calibri" w:hAnsi="Calibri" w:cs="Calibri"/>
                <w:b/>
                <w:szCs w:val="22"/>
              </w:rPr>
              <w:t xml:space="preserve"> </w:t>
            </w:r>
            <w:proofErr w:type="spellStart"/>
            <w:r w:rsidRPr="00007008">
              <w:rPr>
                <w:rFonts w:ascii="Calibri" w:hAnsi="Calibri" w:cs="Calibri"/>
                <w:b/>
                <w:szCs w:val="22"/>
              </w:rPr>
              <w:t>planetako</w:t>
            </w:r>
            <w:proofErr w:type="spellEnd"/>
            <w:r w:rsidRPr="00007008">
              <w:rPr>
                <w:rFonts w:ascii="Calibri" w:hAnsi="Calibri" w:cs="Calibri"/>
                <w:b/>
                <w:szCs w:val="22"/>
              </w:rPr>
              <w:t xml:space="preserve">, </w:t>
            </w:r>
            <w:proofErr w:type="spellStart"/>
            <w:r w:rsidRPr="00007008">
              <w:rPr>
                <w:rFonts w:ascii="Calibri" w:hAnsi="Calibri" w:cs="Calibri"/>
                <w:b/>
                <w:szCs w:val="22"/>
              </w:rPr>
              <w:t>aurreikuspen</w:t>
            </w:r>
            <w:proofErr w:type="spellEnd"/>
            <w:r w:rsidRPr="00007008">
              <w:rPr>
                <w:rFonts w:ascii="Calibri" w:hAnsi="Calibri" w:cs="Calibri"/>
                <w:b/>
                <w:szCs w:val="22"/>
              </w:rPr>
              <w:t xml:space="preserve"> plan </w:t>
            </w:r>
            <w:proofErr w:type="spellStart"/>
            <w:r w:rsidRPr="00007008">
              <w:rPr>
                <w:rFonts w:ascii="Calibri" w:hAnsi="Calibri" w:cs="Calibri"/>
                <w:b/>
                <w:szCs w:val="22"/>
              </w:rPr>
              <w:t>aseguratuetako</w:t>
            </w:r>
            <w:proofErr w:type="spellEnd"/>
            <w:r w:rsidRPr="00007008">
              <w:rPr>
                <w:rFonts w:ascii="Calibri" w:hAnsi="Calibri" w:cs="Calibri"/>
                <w:b/>
                <w:szCs w:val="22"/>
              </w:rPr>
              <w:t xml:space="preserve">, </w:t>
            </w:r>
            <w:proofErr w:type="spellStart"/>
            <w:r w:rsidRPr="00007008">
              <w:rPr>
                <w:rFonts w:ascii="Calibri" w:hAnsi="Calibri" w:cs="Calibri"/>
                <w:b/>
                <w:szCs w:val="22"/>
              </w:rPr>
              <w:t>gizarte</w:t>
            </w:r>
            <w:proofErr w:type="spellEnd"/>
            <w:r w:rsidRPr="00007008">
              <w:rPr>
                <w:rFonts w:ascii="Calibri" w:hAnsi="Calibri" w:cs="Calibri"/>
                <w:b/>
                <w:szCs w:val="22"/>
              </w:rPr>
              <w:t xml:space="preserve"> </w:t>
            </w:r>
            <w:proofErr w:type="spellStart"/>
            <w:r w:rsidRPr="00007008">
              <w:rPr>
                <w:rFonts w:ascii="Calibri" w:hAnsi="Calibri" w:cs="Calibri"/>
                <w:b/>
                <w:szCs w:val="22"/>
              </w:rPr>
              <w:t>aurreikuspeneko</w:t>
            </w:r>
            <w:proofErr w:type="spellEnd"/>
            <w:r w:rsidRPr="00007008">
              <w:rPr>
                <w:rFonts w:ascii="Calibri" w:hAnsi="Calibri" w:cs="Calibri"/>
                <w:b/>
                <w:szCs w:val="22"/>
              </w:rPr>
              <w:t xml:space="preserve"> plan </w:t>
            </w:r>
            <w:proofErr w:type="spellStart"/>
            <w:r w:rsidRPr="00007008">
              <w:rPr>
                <w:rFonts w:ascii="Calibri" w:hAnsi="Calibri" w:cs="Calibri"/>
                <w:b/>
                <w:szCs w:val="22"/>
              </w:rPr>
              <w:t>enpresarialetako</w:t>
            </w:r>
            <w:proofErr w:type="spellEnd"/>
            <w:r w:rsidRPr="00007008">
              <w:rPr>
                <w:rFonts w:ascii="Calibri" w:hAnsi="Calibri" w:cs="Calibri"/>
                <w:b/>
                <w:szCs w:val="22"/>
              </w:rPr>
              <w:t xml:space="preserve"> eta </w:t>
            </w:r>
            <w:proofErr w:type="spellStart"/>
            <w:r w:rsidRPr="00007008">
              <w:rPr>
                <w:rFonts w:ascii="Calibri" w:hAnsi="Calibri" w:cs="Calibri"/>
                <w:b/>
                <w:szCs w:val="22"/>
              </w:rPr>
              <w:t>gizarte</w:t>
            </w:r>
            <w:proofErr w:type="spellEnd"/>
            <w:r w:rsidRPr="00007008">
              <w:rPr>
                <w:rFonts w:ascii="Calibri" w:hAnsi="Calibri" w:cs="Calibri"/>
                <w:b/>
                <w:szCs w:val="22"/>
              </w:rPr>
              <w:t xml:space="preserve"> </w:t>
            </w:r>
            <w:proofErr w:type="spellStart"/>
            <w:r w:rsidRPr="00007008">
              <w:rPr>
                <w:rFonts w:ascii="Calibri" w:hAnsi="Calibri" w:cs="Calibri"/>
                <w:b/>
                <w:szCs w:val="22"/>
              </w:rPr>
              <w:t>aurreikuspeneko</w:t>
            </w:r>
            <w:proofErr w:type="spellEnd"/>
            <w:r w:rsidRPr="00007008">
              <w:rPr>
                <w:rFonts w:ascii="Calibri" w:hAnsi="Calibri" w:cs="Calibri"/>
                <w:b/>
                <w:szCs w:val="22"/>
              </w:rPr>
              <w:t xml:space="preserve"> </w:t>
            </w:r>
            <w:proofErr w:type="spellStart"/>
            <w:r w:rsidRPr="00007008">
              <w:rPr>
                <w:rFonts w:ascii="Calibri" w:hAnsi="Calibri" w:cs="Calibri"/>
                <w:b/>
                <w:szCs w:val="22"/>
              </w:rPr>
              <w:t>mutualitateetako</w:t>
            </w:r>
            <w:proofErr w:type="spellEnd"/>
            <w:r w:rsidRPr="00007008">
              <w:rPr>
                <w:rFonts w:ascii="Calibri" w:hAnsi="Calibri" w:cs="Calibri"/>
                <w:b/>
                <w:szCs w:val="22"/>
              </w:rPr>
              <w:t xml:space="preserve"> </w:t>
            </w:r>
            <w:proofErr w:type="spellStart"/>
            <w:r w:rsidRPr="00007008">
              <w:rPr>
                <w:rFonts w:ascii="Calibri" w:hAnsi="Calibri" w:cs="Calibri"/>
                <w:b/>
                <w:szCs w:val="22"/>
              </w:rPr>
              <w:t>bazkideek</w:t>
            </w:r>
            <w:proofErr w:type="spellEnd"/>
            <w:r w:rsidRPr="00007008">
              <w:rPr>
                <w:rFonts w:ascii="Calibri" w:hAnsi="Calibri" w:cs="Calibri"/>
                <w:b/>
                <w:szCs w:val="22"/>
              </w:rPr>
              <w:t xml:space="preserve"> </w:t>
            </w:r>
            <w:proofErr w:type="spellStart"/>
            <w:r w:rsidRPr="00007008">
              <w:rPr>
                <w:rFonts w:ascii="Calibri" w:hAnsi="Calibri" w:cs="Calibri"/>
                <w:b/>
                <w:szCs w:val="22"/>
              </w:rPr>
              <w:t>jasotako</w:t>
            </w:r>
            <w:proofErr w:type="spellEnd"/>
            <w:r w:rsidRPr="00007008">
              <w:rPr>
                <w:rFonts w:ascii="Calibri" w:hAnsi="Calibri" w:cs="Calibri"/>
                <w:b/>
                <w:szCs w:val="22"/>
              </w:rPr>
              <w:t xml:space="preserve"> </w:t>
            </w:r>
            <w:proofErr w:type="spellStart"/>
            <w:r w:rsidRPr="00007008">
              <w:rPr>
                <w:rFonts w:ascii="Calibri" w:hAnsi="Calibri" w:cs="Calibri"/>
                <w:b/>
                <w:szCs w:val="22"/>
              </w:rPr>
              <w:t>prestazioak</w:t>
            </w:r>
            <w:proofErr w:type="spellEnd"/>
            <w:r w:rsidRPr="00007008">
              <w:rPr>
                <w:rFonts w:ascii="Calibri" w:hAnsi="Calibri" w:cs="Calibri"/>
                <w:b/>
                <w:szCs w:val="22"/>
              </w:rPr>
              <w:t>:</w:t>
            </w:r>
          </w:p>
          <w:p w14:paraId="2A930D66" w14:textId="77777777" w:rsidR="0057777B" w:rsidRPr="00007008" w:rsidRDefault="0057777B" w:rsidP="0057777B">
            <w:pPr>
              <w:widowControl w:val="0"/>
              <w:ind w:left="61"/>
              <w:jc w:val="both"/>
              <w:rPr>
                <w:rFonts w:ascii="Calibri" w:hAnsi="Calibri" w:cs="Calibri"/>
                <w:b/>
                <w:szCs w:val="22"/>
              </w:rPr>
            </w:pPr>
          </w:p>
          <w:p w14:paraId="3569730E" w14:textId="1180F603" w:rsidR="00F31EA3" w:rsidRDefault="00007008" w:rsidP="00811FFA">
            <w:pPr>
              <w:jc w:val="both"/>
              <w:rPr>
                <w:rFonts w:ascii="Calibri" w:hAnsi="Calibri" w:cs="Calibri"/>
                <w:szCs w:val="22"/>
              </w:rPr>
            </w:pPr>
            <w:r w:rsidRPr="00007008">
              <w:rPr>
                <w:rFonts w:ascii="Calibri" w:hAnsi="Calibri" w:cs="Calibri"/>
                <w:b/>
                <w:szCs w:val="22"/>
              </w:rPr>
              <w:t xml:space="preserve">27 </w:t>
            </w:r>
            <w:proofErr w:type="spellStart"/>
            <w:r w:rsidRPr="00007008">
              <w:rPr>
                <w:rFonts w:ascii="Calibri" w:hAnsi="Calibri" w:cs="Calibri"/>
                <w:b/>
                <w:szCs w:val="22"/>
              </w:rPr>
              <w:t>azpigakoa</w:t>
            </w:r>
            <w:proofErr w:type="spellEnd"/>
            <w:r w:rsidRPr="00007008">
              <w:rPr>
                <w:rFonts w:ascii="Calibri" w:hAnsi="Calibri" w:cs="Calibri"/>
                <w:szCs w:val="22"/>
              </w:rPr>
              <w:t xml:space="preserve">:  COVID-19aren </w:t>
            </w:r>
            <w:proofErr w:type="spellStart"/>
            <w:r w:rsidRPr="00007008">
              <w:rPr>
                <w:rFonts w:ascii="Calibri" w:hAnsi="Calibri" w:cs="Calibri"/>
                <w:szCs w:val="22"/>
              </w:rPr>
              <w:t>ondorioz</w:t>
            </w:r>
            <w:proofErr w:type="spellEnd"/>
            <w:r w:rsidRPr="00007008">
              <w:rPr>
                <w:rFonts w:ascii="Calibri" w:hAnsi="Calibri" w:cs="Calibri"/>
                <w:szCs w:val="22"/>
              </w:rPr>
              <w:t xml:space="preserve">, ABEEE bat </w:t>
            </w:r>
            <w:proofErr w:type="spellStart"/>
            <w:r w:rsidRPr="00007008">
              <w:rPr>
                <w:rFonts w:ascii="Calibri" w:hAnsi="Calibri" w:cs="Calibri"/>
                <w:szCs w:val="22"/>
              </w:rPr>
              <w:t>edo</w:t>
            </w:r>
            <w:proofErr w:type="spellEnd"/>
            <w:r w:rsidRPr="00007008">
              <w:rPr>
                <w:rFonts w:ascii="Calibri" w:hAnsi="Calibri" w:cs="Calibri"/>
                <w:szCs w:val="22"/>
              </w:rPr>
              <w:t xml:space="preserve"> EEE bat </w:t>
            </w:r>
            <w:proofErr w:type="spellStart"/>
            <w:r w:rsidRPr="00007008">
              <w:rPr>
                <w:rFonts w:ascii="Calibri" w:hAnsi="Calibri" w:cs="Calibri"/>
                <w:szCs w:val="22"/>
              </w:rPr>
              <w:t>jasateagatik</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galdu</w:t>
            </w:r>
            <w:proofErr w:type="spellEnd"/>
            <w:r w:rsidRPr="00007008">
              <w:rPr>
                <w:rFonts w:ascii="Calibri" w:hAnsi="Calibri" w:cs="Calibri"/>
                <w:szCs w:val="22"/>
              </w:rPr>
              <w:t xml:space="preserve"> eta </w:t>
            </w:r>
            <w:proofErr w:type="spellStart"/>
            <w:r w:rsidRPr="00007008">
              <w:rPr>
                <w:rFonts w:ascii="Calibri" w:hAnsi="Calibri" w:cs="Calibri"/>
                <w:szCs w:val="22"/>
              </w:rPr>
              <w:t>uzteagatik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langabezia</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 xml:space="preserve">. </w:t>
            </w:r>
          </w:p>
          <w:p w14:paraId="65AD1403" w14:textId="77777777" w:rsidR="00F31EA3" w:rsidRPr="00007008" w:rsidRDefault="00F31EA3" w:rsidP="00811FFA">
            <w:pPr>
              <w:jc w:val="both"/>
              <w:rPr>
                <w:rFonts w:ascii="Calibri" w:hAnsi="Calibri" w:cs="Calibri"/>
                <w:szCs w:val="22"/>
              </w:rPr>
            </w:pPr>
          </w:p>
          <w:p w14:paraId="67CD853E" w14:textId="77777777" w:rsidR="00007008" w:rsidRDefault="00007008" w:rsidP="00811FFA">
            <w:pPr>
              <w:tabs>
                <w:tab w:val="left" w:pos="902"/>
              </w:tabs>
              <w:jc w:val="both"/>
              <w:rPr>
                <w:rFonts w:ascii="Calibri" w:hAnsi="Calibri" w:cs="Calibri"/>
                <w:szCs w:val="22"/>
              </w:rPr>
            </w:pPr>
            <w:r w:rsidRPr="00007008">
              <w:rPr>
                <w:rFonts w:ascii="Calibri" w:hAnsi="Calibri" w:cs="Calibri"/>
                <w:b/>
                <w:szCs w:val="22"/>
              </w:rPr>
              <w:t xml:space="preserve">C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Langabezi</w:t>
            </w:r>
            <w:proofErr w:type="spellEnd"/>
            <w:r w:rsidRPr="00007008">
              <w:rPr>
                <w:rFonts w:ascii="Calibri" w:hAnsi="Calibri" w:cs="Calibri"/>
                <w:b/>
                <w:szCs w:val="22"/>
              </w:rPr>
              <w:t xml:space="preserve"> </w:t>
            </w:r>
            <w:proofErr w:type="spellStart"/>
            <w:r w:rsidRPr="00007008">
              <w:rPr>
                <w:rFonts w:ascii="Calibri" w:hAnsi="Calibri" w:cs="Calibri"/>
                <w:b/>
                <w:szCs w:val="22"/>
              </w:rPr>
              <w:t>prestazio</w:t>
            </w:r>
            <w:proofErr w:type="spellEnd"/>
            <w:r w:rsidRPr="00007008">
              <w:rPr>
                <w:rFonts w:ascii="Calibri" w:hAnsi="Calibri" w:cs="Calibri"/>
                <w:b/>
                <w:szCs w:val="22"/>
              </w:rPr>
              <w:t xml:space="preserve"> </w:t>
            </w:r>
            <w:proofErr w:type="spellStart"/>
            <w:r w:rsidRPr="00007008">
              <w:rPr>
                <w:rFonts w:ascii="Calibri" w:hAnsi="Calibri" w:cs="Calibri"/>
                <w:b/>
                <w:szCs w:val="22"/>
              </w:rPr>
              <w:t>edo</w:t>
            </w:r>
            <w:proofErr w:type="spellEnd"/>
            <w:r w:rsidRPr="00007008">
              <w:rPr>
                <w:rFonts w:ascii="Calibri" w:hAnsi="Calibri" w:cs="Calibri"/>
                <w:b/>
                <w:szCs w:val="22"/>
              </w:rPr>
              <w:t xml:space="preserve"> </w:t>
            </w:r>
            <w:proofErr w:type="spellStart"/>
            <w:r w:rsidRPr="00007008">
              <w:rPr>
                <w:rFonts w:ascii="Calibri" w:hAnsi="Calibri" w:cs="Calibri"/>
                <w:b/>
                <w:szCs w:val="22"/>
              </w:rPr>
              <w:t>laguntzak</w:t>
            </w:r>
            <w:proofErr w:type="spellEnd"/>
            <w:r w:rsidRPr="00007008">
              <w:rPr>
                <w:rFonts w:ascii="Calibri" w:hAnsi="Calibri" w:cs="Calibri"/>
                <w:szCs w:val="22"/>
              </w:rPr>
              <w:t xml:space="preserve">: </w:t>
            </w:r>
            <w:proofErr w:type="spellStart"/>
            <w:r w:rsidRPr="00007008">
              <w:rPr>
                <w:rFonts w:ascii="Calibri" w:hAnsi="Calibri" w:cs="Calibri"/>
                <w:szCs w:val="22"/>
              </w:rPr>
              <w:t>ordainketa</w:t>
            </w:r>
            <w:proofErr w:type="spellEnd"/>
            <w:r w:rsidRPr="00007008">
              <w:rPr>
                <w:rFonts w:ascii="Calibri" w:hAnsi="Calibri" w:cs="Calibri"/>
                <w:szCs w:val="22"/>
              </w:rPr>
              <w:t xml:space="preserve"> </w:t>
            </w:r>
            <w:proofErr w:type="spellStart"/>
            <w:r w:rsidRPr="00007008">
              <w:rPr>
                <w:rFonts w:ascii="Calibri" w:hAnsi="Calibri" w:cs="Calibri"/>
                <w:szCs w:val="22"/>
              </w:rPr>
              <w:t>bakarreko</w:t>
            </w:r>
            <w:proofErr w:type="spellEnd"/>
            <w:r w:rsidRPr="00007008">
              <w:rPr>
                <w:rFonts w:ascii="Calibri" w:hAnsi="Calibri" w:cs="Calibri"/>
                <w:szCs w:val="22"/>
              </w:rPr>
              <w:t xml:space="preserve"> </w:t>
            </w:r>
            <w:proofErr w:type="spellStart"/>
            <w:r w:rsidRPr="00007008">
              <w:rPr>
                <w:rFonts w:ascii="Calibri" w:hAnsi="Calibri" w:cs="Calibri"/>
                <w:szCs w:val="22"/>
              </w:rPr>
              <w:t>modalitatean</w:t>
            </w:r>
            <w:proofErr w:type="spellEnd"/>
            <w:r w:rsidRPr="00007008">
              <w:rPr>
                <w:rFonts w:ascii="Calibri" w:hAnsi="Calibri" w:cs="Calibri"/>
                <w:szCs w:val="22"/>
              </w:rPr>
              <w:t xml:space="preserve"> </w:t>
            </w:r>
            <w:proofErr w:type="spellStart"/>
            <w:r w:rsidRPr="00007008">
              <w:rPr>
                <w:rFonts w:ascii="Calibri" w:hAnsi="Calibri" w:cs="Calibri"/>
                <w:szCs w:val="22"/>
              </w:rPr>
              <w:t>ordaintzen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langabezi</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gako</w:t>
            </w:r>
            <w:proofErr w:type="spellEnd"/>
            <w:r w:rsidRPr="00007008">
              <w:rPr>
                <w:rFonts w:ascii="Calibri" w:hAnsi="Calibri" w:cs="Calibri"/>
                <w:szCs w:val="22"/>
              </w:rPr>
              <w:t xml:space="preserve"> </w:t>
            </w:r>
            <w:proofErr w:type="spellStart"/>
            <w:r w:rsidRPr="00007008">
              <w:rPr>
                <w:rFonts w:ascii="Calibri" w:hAnsi="Calibri" w:cs="Calibri"/>
                <w:szCs w:val="22"/>
              </w:rPr>
              <w:t>honekin</w:t>
            </w:r>
            <w:proofErr w:type="spellEnd"/>
            <w:r w:rsidRPr="00007008">
              <w:rPr>
                <w:rFonts w:ascii="Calibri" w:hAnsi="Calibri" w:cs="Calibri"/>
                <w:szCs w:val="22"/>
              </w:rPr>
              <w:t xml:space="preserve"> </w:t>
            </w:r>
            <w:proofErr w:type="spellStart"/>
            <w:r w:rsidRPr="00007008">
              <w:rPr>
                <w:rFonts w:ascii="Calibri" w:hAnsi="Calibri" w:cs="Calibri"/>
                <w:szCs w:val="22"/>
              </w:rPr>
              <w:t>adieraziko</w:t>
            </w:r>
            <w:proofErr w:type="spellEnd"/>
            <w:r w:rsidRPr="00007008">
              <w:rPr>
                <w:rFonts w:ascii="Calibri" w:hAnsi="Calibri" w:cs="Calibri"/>
                <w:szCs w:val="22"/>
              </w:rPr>
              <w:t xml:space="preserve">. L </w:t>
            </w:r>
            <w:proofErr w:type="spellStart"/>
            <w:r w:rsidRPr="00007008">
              <w:rPr>
                <w:rFonts w:ascii="Calibri" w:hAnsi="Calibri" w:cs="Calibri"/>
                <w:szCs w:val="22"/>
              </w:rPr>
              <w:t>gakoa</w:t>
            </w:r>
            <w:proofErr w:type="spellEnd"/>
            <w:r w:rsidRPr="00007008">
              <w:rPr>
                <w:rFonts w:ascii="Calibri" w:hAnsi="Calibri" w:cs="Calibri"/>
                <w:szCs w:val="22"/>
              </w:rPr>
              <w:t xml:space="preserve"> </w:t>
            </w:r>
            <w:proofErr w:type="spellStart"/>
            <w:r w:rsidRPr="00007008">
              <w:rPr>
                <w:rFonts w:ascii="Calibri" w:hAnsi="Calibri" w:cs="Calibri"/>
                <w:szCs w:val="22"/>
              </w:rPr>
              <w:t>jarriko</w:t>
            </w:r>
            <w:proofErr w:type="spellEnd"/>
            <w:r w:rsidRPr="00007008">
              <w:rPr>
                <w:rFonts w:ascii="Calibri" w:hAnsi="Calibri" w:cs="Calibri"/>
                <w:szCs w:val="22"/>
              </w:rPr>
              <w:t xml:space="preserve"> </w:t>
            </w:r>
            <w:proofErr w:type="spellStart"/>
            <w:r w:rsidRPr="00007008">
              <w:rPr>
                <w:rFonts w:ascii="Calibri" w:hAnsi="Calibri" w:cs="Calibri"/>
                <w:szCs w:val="22"/>
              </w:rPr>
              <w:t>zaie</w:t>
            </w:r>
            <w:proofErr w:type="spellEnd"/>
            <w:r w:rsidRPr="00007008">
              <w:rPr>
                <w:rFonts w:ascii="Calibri" w:hAnsi="Calibri" w:cs="Calibri"/>
                <w:szCs w:val="22"/>
              </w:rPr>
              <w:t xml:space="preserve">, eta 13 </w:t>
            </w:r>
            <w:proofErr w:type="spellStart"/>
            <w:r w:rsidRPr="00007008">
              <w:rPr>
                <w:rFonts w:ascii="Calibri" w:hAnsi="Calibri" w:cs="Calibri"/>
                <w:szCs w:val="22"/>
              </w:rPr>
              <w:t>azpigakoa</w:t>
            </w:r>
            <w:proofErr w:type="spellEnd"/>
            <w:r w:rsidRPr="00007008">
              <w:rPr>
                <w:rFonts w:ascii="Calibri" w:hAnsi="Calibri" w:cs="Calibri"/>
                <w:szCs w:val="22"/>
              </w:rPr>
              <w:t>.</w:t>
            </w:r>
          </w:p>
          <w:p w14:paraId="0FF4ECC1" w14:textId="77777777" w:rsidR="00F31EA3" w:rsidRDefault="00F31EA3" w:rsidP="00811FFA">
            <w:pPr>
              <w:tabs>
                <w:tab w:val="left" w:pos="902"/>
              </w:tabs>
              <w:jc w:val="both"/>
              <w:rPr>
                <w:rFonts w:ascii="Calibri" w:hAnsi="Calibri" w:cs="Calibri"/>
                <w:szCs w:val="22"/>
              </w:rPr>
            </w:pPr>
          </w:p>
          <w:p w14:paraId="12F59216" w14:textId="77777777" w:rsidR="00F31EA3" w:rsidRDefault="00F31EA3" w:rsidP="00811FFA">
            <w:pPr>
              <w:tabs>
                <w:tab w:val="left" w:pos="902"/>
              </w:tabs>
              <w:jc w:val="both"/>
              <w:rPr>
                <w:rFonts w:ascii="Calibri" w:hAnsi="Calibri" w:cs="Calibri"/>
                <w:szCs w:val="22"/>
              </w:rPr>
            </w:pPr>
          </w:p>
          <w:p w14:paraId="3F843C07" w14:textId="77777777" w:rsidR="00F31EA3" w:rsidRPr="00007008" w:rsidRDefault="00F31EA3" w:rsidP="00811FFA">
            <w:pPr>
              <w:tabs>
                <w:tab w:val="left" w:pos="902"/>
              </w:tabs>
              <w:jc w:val="both"/>
              <w:rPr>
                <w:rFonts w:ascii="Calibri" w:hAnsi="Calibri" w:cs="Calibri"/>
                <w:szCs w:val="22"/>
              </w:rPr>
            </w:pPr>
          </w:p>
          <w:p w14:paraId="367BAF60" w14:textId="71F1FF6D" w:rsidR="00007008" w:rsidRDefault="00007008" w:rsidP="00811FFA">
            <w:pPr>
              <w:jc w:val="both"/>
              <w:rPr>
                <w:rFonts w:ascii="Calibri" w:hAnsi="Calibri" w:cs="Calibri"/>
                <w:szCs w:val="22"/>
              </w:rPr>
            </w:pPr>
            <w:r w:rsidRPr="00007008">
              <w:rPr>
                <w:rFonts w:ascii="Calibri" w:hAnsi="Calibri" w:cs="Calibri"/>
                <w:b/>
                <w:szCs w:val="22"/>
              </w:rPr>
              <w:t xml:space="preserve">E </w:t>
            </w:r>
            <w:proofErr w:type="spellStart"/>
            <w:r w:rsidRPr="00007008">
              <w:rPr>
                <w:rFonts w:ascii="Calibri" w:hAnsi="Calibri" w:cs="Calibri"/>
                <w:b/>
                <w:szCs w:val="22"/>
              </w:rPr>
              <w:t>gakoa</w:t>
            </w:r>
            <w:proofErr w:type="spellEnd"/>
            <w:r w:rsidRPr="00007008">
              <w:rPr>
                <w:rFonts w:ascii="Calibri" w:hAnsi="Calibri" w:cs="Calibri"/>
                <w:szCs w:val="22"/>
              </w:rPr>
              <w:t xml:space="preserve">. </w:t>
            </w:r>
            <w:proofErr w:type="spellStart"/>
            <w:r w:rsidRPr="00007008">
              <w:rPr>
                <w:rFonts w:ascii="Calibri" w:hAnsi="Calibri" w:cs="Calibri"/>
                <w:b/>
                <w:szCs w:val="22"/>
              </w:rPr>
              <w:t>Kontseilari</w:t>
            </w:r>
            <w:proofErr w:type="spellEnd"/>
            <w:r w:rsidRPr="00007008">
              <w:rPr>
                <w:rFonts w:ascii="Calibri" w:hAnsi="Calibri" w:cs="Calibri"/>
                <w:b/>
                <w:szCs w:val="22"/>
              </w:rPr>
              <w:t xml:space="preserve"> eta </w:t>
            </w:r>
            <w:proofErr w:type="spellStart"/>
            <w:r w:rsidRPr="00007008">
              <w:rPr>
                <w:rFonts w:ascii="Calibri" w:hAnsi="Calibri" w:cs="Calibri"/>
                <w:b/>
                <w:szCs w:val="22"/>
              </w:rPr>
              <w:t>administratzaileak</w:t>
            </w:r>
            <w:proofErr w:type="spellEnd"/>
            <w:r w:rsidRPr="00007008">
              <w:rPr>
                <w:rFonts w:ascii="Calibri" w:hAnsi="Calibri" w:cs="Calibri"/>
                <w:szCs w:val="22"/>
              </w:rPr>
              <w:t xml:space="preserve">: </w:t>
            </w:r>
            <w:proofErr w:type="spellStart"/>
            <w:r w:rsidRPr="00007008">
              <w:rPr>
                <w:rFonts w:ascii="Calibri" w:hAnsi="Calibri" w:cs="Calibri"/>
                <w:szCs w:val="22"/>
              </w:rPr>
              <w:t>administratzaileei</w:t>
            </w:r>
            <w:proofErr w:type="spellEnd"/>
            <w:r w:rsidRPr="00007008">
              <w:rPr>
                <w:rFonts w:ascii="Calibri" w:hAnsi="Calibri" w:cs="Calibri"/>
                <w:szCs w:val="22"/>
              </w:rPr>
              <w:t xml:space="preserve">, </w:t>
            </w:r>
            <w:proofErr w:type="spellStart"/>
            <w:r w:rsidRPr="00007008">
              <w:rPr>
                <w:rFonts w:ascii="Calibri" w:hAnsi="Calibri" w:cs="Calibri"/>
                <w:szCs w:val="22"/>
              </w:rPr>
              <w:t>administrazio</w:t>
            </w:r>
            <w:proofErr w:type="spellEnd"/>
            <w:r w:rsidRPr="00007008">
              <w:rPr>
                <w:rFonts w:ascii="Calibri" w:hAnsi="Calibri" w:cs="Calibri"/>
                <w:szCs w:val="22"/>
              </w:rPr>
              <w:t xml:space="preserve"> </w:t>
            </w:r>
            <w:proofErr w:type="spellStart"/>
            <w:r w:rsidRPr="00007008">
              <w:rPr>
                <w:rFonts w:ascii="Calibri" w:hAnsi="Calibri" w:cs="Calibri"/>
                <w:szCs w:val="22"/>
              </w:rPr>
              <w:t>kontseiluetako</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horien</w:t>
            </w:r>
            <w:proofErr w:type="spellEnd"/>
            <w:r w:rsidRPr="00007008">
              <w:rPr>
                <w:rFonts w:ascii="Calibri" w:hAnsi="Calibri" w:cs="Calibri"/>
                <w:szCs w:val="22"/>
              </w:rPr>
              <w:t xml:space="preserve"> </w:t>
            </w:r>
            <w:proofErr w:type="spellStart"/>
            <w:r w:rsidRPr="00007008">
              <w:rPr>
                <w:rFonts w:ascii="Calibri" w:hAnsi="Calibri" w:cs="Calibri"/>
                <w:szCs w:val="22"/>
              </w:rPr>
              <w:t>ordezko</w:t>
            </w:r>
            <w:proofErr w:type="spellEnd"/>
            <w:r w:rsidRPr="00007008">
              <w:rPr>
                <w:rFonts w:ascii="Calibri" w:hAnsi="Calibri" w:cs="Calibri"/>
                <w:szCs w:val="22"/>
              </w:rPr>
              <w:t xml:space="preserve"> </w:t>
            </w:r>
            <w:proofErr w:type="spellStart"/>
            <w:r w:rsidRPr="00007008">
              <w:rPr>
                <w:rFonts w:ascii="Calibri" w:hAnsi="Calibri" w:cs="Calibri"/>
                <w:szCs w:val="22"/>
              </w:rPr>
              <w:t>batzordeetako</w:t>
            </w:r>
            <w:proofErr w:type="spellEnd"/>
            <w:r w:rsidRPr="00007008">
              <w:rPr>
                <w:rFonts w:ascii="Calibri" w:hAnsi="Calibri" w:cs="Calibri"/>
                <w:szCs w:val="22"/>
              </w:rPr>
              <w:t xml:space="preserve"> </w:t>
            </w:r>
            <w:proofErr w:type="spellStart"/>
            <w:r w:rsidRPr="00007008">
              <w:rPr>
                <w:rFonts w:ascii="Calibri" w:hAnsi="Calibri" w:cs="Calibri"/>
                <w:szCs w:val="22"/>
              </w:rPr>
              <w:t>kideei</w:t>
            </w:r>
            <w:proofErr w:type="spellEnd"/>
            <w:r w:rsidRPr="00007008">
              <w:rPr>
                <w:rFonts w:ascii="Calibri" w:hAnsi="Calibri" w:cs="Calibri"/>
                <w:szCs w:val="22"/>
              </w:rPr>
              <w:t xml:space="preserve"> </w:t>
            </w:r>
            <w:proofErr w:type="spellStart"/>
            <w:r w:rsidRPr="00007008">
              <w:rPr>
                <w:rFonts w:ascii="Calibri" w:hAnsi="Calibri" w:cs="Calibri"/>
                <w:szCs w:val="22"/>
              </w:rPr>
              <w:t>nahiz</w:t>
            </w:r>
            <w:proofErr w:type="spellEnd"/>
            <w:r w:rsidRPr="00007008">
              <w:rPr>
                <w:rFonts w:ascii="Calibri" w:hAnsi="Calibri" w:cs="Calibri"/>
                <w:szCs w:val="22"/>
              </w:rPr>
              <w:t xml:space="preserve"> </w:t>
            </w:r>
            <w:proofErr w:type="spellStart"/>
            <w:r w:rsidRPr="00007008">
              <w:rPr>
                <w:rFonts w:ascii="Calibri" w:hAnsi="Calibri" w:cs="Calibri"/>
                <w:szCs w:val="22"/>
              </w:rPr>
              <w:t>beste</w:t>
            </w:r>
            <w:proofErr w:type="spellEnd"/>
            <w:r w:rsidRPr="00007008">
              <w:rPr>
                <w:rFonts w:ascii="Calibri" w:hAnsi="Calibri" w:cs="Calibri"/>
                <w:szCs w:val="22"/>
              </w:rPr>
              <w:t xml:space="preserve"> </w:t>
            </w:r>
            <w:proofErr w:type="spellStart"/>
            <w:r w:rsidRPr="00007008">
              <w:rPr>
                <w:rFonts w:ascii="Calibri" w:hAnsi="Calibri" w:cs="Calibri"/>
                <w:szCs w:val="22"/>
              </w:rPr>
              <w:t>ordezkaritza</w:t>
            </w:r>
            <w:proofErr w:type="spellEnd"/>
            <w:r w:rsidRPr="00007008">
              <w:rPr>
                <w:rFonts w:ascii="Calibri" w:hAnsi="Calibri" w:cs="Calibri"/>
                <w:szCs w:val="22"/>
              </w:rPr>
              <w:t xml:space="preserve"> </w:t>
            </w:r>
            <w:proofErr w:type="spellStart"/>
            <w:r w:rsidRPr="00007008">
              <w:rPr>
                <w:rFonts w:ascii="Calibri" w:hAnsi="Calibri" w:cs="Calibri"/>
                <w:szCs w:val="22"/>
              </w:rPr>
              <w:t>organoetako</w:t>
            </w:r>
            <w:proofErr w:type="spellEnd"/>
            <w:r w:rsidRPr="00007008">
              <w:rPr>
                <w:rFonts w:ascii="Calibri" w:hAnsi="Calibri" w:cs="Calibri"/>
                <w:szCs w:val="22"/>
              </w:rPr>
              <w:t xml:space="preserve"> </w:t>
            </w:r>
            <w:proofErr w:type="spellStart"/>
            <w:r w:rsidRPr="00007008">
              <w:rPr>
                <w:rFonts w:ascii="Calibri" w:hAnsi="Calibri" w:cs="Calibri"/>
                <w:szCs w:val="22"/>
              </w:rPr>
              <w:t>kideei</w:t>
            </w:r>
            <w:proofErr w:type="spellEnd"/>
            <w:r w:rsidRPr="00007008">
              <w:rPr>
                <w:rFonts w:ascii="Calibri" w:hAnsi="Calibri" w:cs="Calibri"/>
                <w:szCs w:val="22"/>
              </w:rPr>
              <w:t xml:space="preserve"> </w:t>
            </w:r>
            <w:proofErr w:type="spellStart"/>
            <w:r w:rsidRPr="00007008">
              <w:rPr>
                <w:rFonts w:ascii="Calibri" w:hAnsi="Calibri" w:cs="Calibri"/>
                <w:szCs w:val="22"/>
              </w:rPr>
              <w:t>egiten</w:t>
            </w:r>
            <w:proofErr w:type="spellEnd"/>
            <w:r w:rsidRPr="00007008">
              <w:rPr>
                <w:rFonts w:ascii="Calibri" w:hAnsi="Calibri" w:cs="Calibri"/>
                <w:szCs w:val="22"/>
              </w:rPr>
              <w:t xml:space="preserve"> </w:t>
            </w:r>
            <w:proofErr w:type="spellStart"/>
            <w:r w:rsidRPr="00007008">
              <w:rPr>
                <w:rFonts w:ascii="Calibri" w:hAnsi="Calibri" w:cs="Calibri"/>
                <w:szCs w:val="22"/>
              </w:rPr>
              <w:t>zaizkien</w:t>
            </w:r>
            <w:proofErr w:type="spellEnd"/>
            <w:r w:rsidRPr="00007008">
              <w:rPr>
                <w:rFonts w:ascii="Calibri" w:hAnsi="Calibri" w:cs="Calibri"/>
                <w:szCs w:val="22"/>
              </w:rPr>
              <w:t xml:space="preserve"> </w:t>
            </w:r>
            <w:proofErr w:type="spellStart"/>
            <w:r w:rsidRPr="00007008">
              <w:rPr>
                <w:rFonts w:ascii="Calibri" w:hAnsi="Calibri" w:cs="Calibri"/>
                <w:szCs w:val="22"/>
              </w:rPr>
              <w:t>ordainketak</w:t>
            </w:r>
            <w:proofErr w:type="spellEnd"/>
            <w:r w:rsidRPr="00007008">
              <w:rPr>
                <w:rFonts w:ascii="Calibri" w:hAnsi="Calibri" w:cs="Calibri"/>
                <w:szCs w:val="22"/>
              </w:rPr>
              <w:t xml:space="preserve"> </w:t>
            </w:r>
            <w:proofErr w:type="spellStart"/>
            <w:r w:rsidRPr="00007008">
              <w:rPr>
                <w:rFonts w:ascii="Calibri" w:hAnsi="Calibri" w:cs="Calibri"/>
                <w:szCs w:val="22"/>
              </w:rPr>
              <w:t>sartzen</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w:t>
            </w:r>
          </w:p>
          <w:p w14:paraId="5F5E4C81" w14:textId="77777777" w:rsidR="0057777B" w:rsidRDefault="0057777B" w:rsidP="00811FFA">
            <w:pPr>
              <w:jc w:val="both"/>
              <w:rPr>
                <w:rFonts w:ascii="Calibri" w:hAnsi="Calibri" w:cs="Calibri"/>
                <w:szCs w:val="22"/>
              </w:rPr>
            </w:pPr>
          </w:p>
          <w:p w14:paraId="7050A75F" w14:textId="77777777" w:rsidR="0057777B" w:rsidRDefault="0057777B" w:rsidP="00811FFA">
            <w:pPr>
              <w:jc w:val="both"/>
              <w:rPr>
                <w:rFonts w:ascii="Calibri" w:hAnsi="Calibri" w:cs="Calibri"/>
                <w:szCs w:val="22"/>
              </w:rPr>
            </w:pPr>
          </w:p>
          <w:p w14:paraId="4E549A1D" w14:textId="77777777" w:rsidR="0057777B" w:rsidRPr="00007008" w:rsidRDefault="0057777B" w:rsidP="00811FFA">
            <w:pPr>
              <w:jc w:val="both"/>
              <w:rPr>
                <w:rFonts w:ascii="Calibri" w:hAnsi="Calibri" w:cs="Calibri"/>
                <w:szCs w:val="22"/>
              </w:rPr>
            </w:pPr>
          </w:p>
          <w:p w14:paraId="24B7EE83" w14:textId="6BE0E398" w:rsidR="00007008" w:rsidRDefault="00007008" w:rsidP="00811FFA">
            <w:pPr>
              <w:jc w:val="both"/>
              <w:rPr>
                <w:rFonts w:ascii="Calibri" w:hAnsi="Calibri" w:cs="Calibri"/>
                <w:szCs w:val="22"/>
              </w:rPr>
            </w:pPr>
            <w:r w:rsidRPr="00007008">
              <w:rPr>
                <w:rFonts w:ascii="Calibri" w:hAnsi="Calibri" w:cs="Calibri"/>
                <w:b/>
                <w:szCs w:val="22"/>
              </w:rPr>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Gizarte</w:t>
            </w:r>
            <w:proofErr w:type="spellEnd"/>
            <w:r w:rsidRPr="00007008">
              <w:rPr>
                <w:rFonts w:ascii="Calibri" w:hAnsi="Calibri" w:cs="Calibri"/>
                <w:szCs w:val="22"/>
              </w:rPr>
              <w:t xml:space="preserve"> </w:t>
            </w:r>
            <w:proofErr w:type="spellStart"/>
            <w:r w:rsidRPr="00007008">
              <w:rPr>
                <w:rFonts w:ascii="Calibri" w:hAnsi="Calibri" w:cs="Calibri"/>
                <w:szCs w:val="22"/>
              </w:rPr>
              <w:t>Segurantzaren</w:t>
            </w:r>
            <w:proofErr w:type="spellEnd"/>
            <w:r w:rsidRPr="00007008">
              <w:rPr>
                <w:rFonts w:ascii="Calibri" w:hAnsi="Calibri" w:cs="Calibri"/>
                <w:szCs w:val="22"/>
              </w:rPr>
              <w:t xml:space="preserve"> </w:t>
            </w:r>
            <w:proofErr w:type="spellStart"/>
            <w:r w:rsidRPr="00007008">
              <w:rPr>
                <w:rFonts w:ascii="Calibri" w:hAnsi="Calibri" w:cs="Calibri"/>
                <w:szCs w:val="22"/>
              </w:rPr>
              <w:t>erregimen</w:t>
            </w:r>
            <w:proofErr w:type="spellEnd"/>
            <w:r w:rsidRPr="00007008">
              <w:rPr>
                <w:rFonts w:ascii="Calibri" w:hAnsi="Calibri" w:cs="Calibri"/>
                <w:szCs w:val="22"/>
              </w:rPr>
              <w:t xml:space="preserve"> </w:t>
            </w:r>
            <w:proofErr w:type="spellStart"/>
            <w:r w:rsidRPr="00007008">
              <w:rPr>
                <w:rFonts w:ascii="Calibri" w:hAnsi="Calibri" w:cs="Calibri"/>
                <w:szCs w:val="22"/>
              </w:rPr>
              <w:t>orokorrean</w:t>
            </w:r>
            <w:proofErr w:type="spellEnd"/>
            <w:r w:rsidRPr="00007008">
              <w:rPr>
                <w:rFonts w:ascii="Calibri" w:hAnsi="Calibri" w:cs="Calibri"/>
                <w:szCs w:val="22"/>
              </w:rPr>
              <w:t xml:space="preserve"> </w:t>
            </w:r>
            <w:proofErr w:type="spellStart"/>
            <w:r w:rsidRPr="00007008">
              <w:rPr>
                <w:rFonts w:ascii="Calibri" w:hAnsi="Calibri" w:cs="Calibri"/>
                <w:szCs w:val="22"/>
              </w:rPr>
              <w:t>besteren</w:t>
            </w:r>
            <w:proofErr w:type="spellEnd"/>
            <w:r w:rsidRPr="00007008">
              <w:rPr>
                <w:rFonts w:ascii="Calibri" w:hAnsi="Calibri" w:cs="Calibri"/>
                <w:szCs w:val="22"/>
              </w:rPr>
              <w:t xml:space="preserve"> </w:t>
            </w:r>
            <w:proofErr w:type="spellStart"/>
            <w:r w:rsidRPr="00007008">
              <w:rPr>
                <w:rFonts w:ascii="Calibri" w:hAnsi="Calibri" w:cs="Calibri"/>
                <w:szCs w:val="22"/>
              </w:rPr>
              <w:t>konturako</w:t>
            </w:r>
            <w:proofErr w:type="spellEnd"/>
            <w:r w:rsidRPr="00007008">
              <w:rPr>
                <w:rFonts w:ascii="Calibri" w:hAnsi="Calibri" w:cs="Calibri"/>
                <w:szCs w:val="22"/>
              </w:rPr>
              <w:t xml:space="preserve"> </w:t>
            </w:r>
            <w:proofErr w:type="spellStart"/>
            <w:r w:rsidRPr="00007008">
              <w:rPr>
                <w:rFonts w:ascii="Calibri" w:hAnsi="Calibri" w:cs="Calibri"/>
                <w:szCs w:val="22"/>
              </w:rPr>
              <w:t>langileekin</w:t>
            </w:r>
            <w:proofErr w:type="spellEnd"/>
            <w:r w:rsidRPr="00007008">
              <w:rPr>
                <w:rFonts w:ascii="Calibri" w:hAnsi="Calibri" w:cs="Calibri"/>
                <w:szCs w:val="22"/>
              </w:rPr>
              <w:t xml:space="preserve"> </w:t>
            </w:r>
            <w:proofErr w:type="spellStart"/>
            <w:r w:rsidRPr="00007008">
              <w:rPr>
                <w:rFonts w:ascii="Calibri" w:hAnsi="Calibri" w:cs="Calibri"/>
                <w:szCs w:val="22"/>
              </w:rPr>
              <w:t>parekatuta</w:t>
            </w:r>
            <w:proofErr w:type="spellEnd"/>
            <w:r w:rsidRPr="00007008">
              <w:rPr>
                <w:rFonts w:ascii="Calibri" w:hAnsi="Calibri" w:cs="Calibri"/>
                <w:szCs w:val="22"/>
              </w:rPr>
              <w:t xml:space="preserve"> </w:t>
            </w:r>
            <w:proofErr w:type="spellStart"/>
            <w:r w:rsidRPr="00007008">
              <w:rPr>
                <w:rFonts w:ascii="Calibri" w:hAnsi="Calibri" w:cs="Calibri"/>
                <w:szCs w:val="22"/>
              </w:rPr>
              <w:t>ageri</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kontseilari</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administratzaileek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w:t>
            </w:r>
          </w:p>
          <w:p w14:paraId="706EB83D" w14:textId="77777777" w:rsidR="00231357" w:rsidRPr="00007008" w:rsidRDefault="00231357" w:rsidP="00811FFA">
            <w:pPr>
              <w:jc w:val="both"/>
              <w:rPr>
                <w:rFonts w:ascii="Calibri" w:hAnsi="Calibri" w:cs="Calibri"/>
                <w:szCs w:val="22"/>
              </w:rPr>
            </w:pPr>
          </w:p>
          <w:p w14:paraId="3F45D961" w14:textId="77777777" w:rsidR="00007008" w:rsidRDefault="00007008" w:rsidP="00811FFA">
            <w:pPr>
              <w:jc w:val="both"/>
              <w:rPr>
                <w:rFonts w:ascii="Calibri" w:hAnsi="Calibri" w:cs="Calibri"/>
                <w:szCs w:val="22"/>
              </w:rPr>
            </w:pPr>
            <w:r w:rsidRPr="00007008">
              <w:rPr>
                <w:rFonts w:ascii="Calibri" w:hAnsi="Calibri" w:cs="Calibri"/>
                <w:b/>
                <w:szCs w:val="22"/>
              </w:rPr>
              <w:lastRenderedPageBreak/>
              <w:t xml:space="preserve">04 </w:t>
            </w:r>
            <w:proofErr w:type="spellStart"/>
            <w:r w:rsidRPr="00007008">
              <w:rPr>
                <w:rFonts w:ascii="Calibri" w:hAnsi="Calibri" w:cs="Calibri"/>
                <w:b/>
                <w:szCs w:val="22"/>
              </w:rPr>
              <w:t>azpigakoa</w:t>
            </w:r>
            <w:proofErr w:type="spellEnd"/>
            <w:r w:rsidRPr="00007008">
              <w:rPr>
                <w:rFonts w:ascii="Calibri" w:hAnsi="Calibri" w:cs="Calibri"/>
                <w:szCs w:val="22"/>
              </w:rPr>
              <w:t xml:space="preserve">: 01 </w:t>
            </w:r>
            <w:proofErr w:type="spellStart"/>
            <w:r w:rsidRPr="00007008">
              <w:rPr>
                <w:rFonts w:ascii="Calibri" w:hAnsi="Calibri" w:cs="Calibri"/>
                <w:szCs w:val="22"/>
              </w:rPr>
              <w:t>azpigakoarekin</w:t>
            </w:r>
            <w:proofErr w:type="spellEnd"/>
            <w:r w:rsidRPr="00007008">
              <w:rPr>
                <w:rFonts w:ascii="Calibri" w:hAnsi="Calibri" w:cs="Calibri"/>
                <w:szCs w:val="22"/>
              </w:rPr>
              <w:t xml:space="preserve"> </w:t>
            </w:r>
            <w:proofErr w:type="spellStart"/>
            <w:r w:rsidRPr="00007008">
              <w:rPr>
                <w:rFonts w:ascii="Calibri" w:hAnsi="Calibri" w:cs="Calibri"/>
                <w:szCs w:val="22"/>
              </w:rPr>
              <w:t>adierazi</w:t>
            </w:r>
            <w:proofErr w:type="spellEnd"/>
            <w:r w:rsidRPr="00007008">
              <w:rPr>
                <w:rFonts w:ascii="Calibri" w:hAnsi="Calibri" w:cs="Calibri"/>
                <w:szCs w:val="22"/>
              </w:rPr>
              <w:t xml:space="preserve"> </w:t>
            </w:r>
            <w:proofErr w:type="spellStart"/>
            <w:r w:rsidRPr="00007008">
              <w:rPr>
                <w:rFonts w:ascii="Calibri" w:hAnsi="Calibri" w:cs="Calibri"/>
                <w:szCs w:val="22"/>
              </w:rPr>
              <w:t>ezin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w:t>
            </w:r>
          </w:p>
          <w:p w14:paraId="05926C93" w14:textId="77777777" w:rsidR="00231357" w:rsidRPr="00007008" w:rsidRDefault="00231357" w:rsidP="00811FFA">
            <w:pPr>
              <w:jc w:val="both"/>
              <w:rPr>
                <w:rFonts w:ascii="Calibri" w:hAnsi="Calibri" w:cs="Calibri"/>
                <w:szCs w:val="22"/>
              </w:rPr>
            </w:pPr>
          </w:p>
          <w:p w14:paraId="75B12425" w14:textId="77777777" w:rsidR="00007008" w:rsidRDefault="00007008" w:rsidP="00811FFA">
            <w:pPr>
              <w:jc w:val="both"/>
              <w:rPr>
                <w:rFonts w:ascii="Calibri" w:hAnsi="Calibri" w:cs="Calibri"/>
                <w:szCs w:val="22"/>
              </w:rPr>
            </w:pPr>
            <w:r w:rsidRPr="00007008">
              <w:rPr>
                <w:rFonts w:ascii="Calibri" w:hAnsi="Calibri" w:cs="Calibri"/>
                <w:b/>
                <w:szCs w:val="22"/>
              </w:rPr>
              <w:t xml:space="preserve">F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Ikastaroak</w:t>
            </w:r>
            <w:proofErr w:type="spellEnd"/>
            <w:r w:rsidRPr="00007008">
              <w:rPr>
                <w:rFonts w:ascii="Calibri" w:hAnsi="Calibri" w:cs="Calibri"/>
                <w:b/>
                <w:szCs w:val="22"/>
              </w:rPr>
              <w:t xml:space="preserve">, </w:t>
            </w:r>
            <w:proofErr w:type="spellStart"/>
            <w:r w:rsidRPr="00007008">
              <w:rPr>
                <w:rFonts w:ascii="Calibri" w:hAnsi="Calibri" w:cs="Calibri"/>
                <w:b/>
                <w:szCs w:val="22"/>
              </w:rPr>
              <w:t>hitzaldiak</w:t>
            </w:r>
            <w:proofErr w:type="spellEnd"/>
            <w:r w:rsidRPr="00007008">
              <w:rPr>
                <w:rFonts w:ascii="Calibri" w:hAnsi="Calibri" w:cs="Calibri"/>
                <w:b/>
                <w:szCs w:val="22"/>
              </w:rPr>
              <w:t xml:space="preserve">, </w:t>
            </w:r>
            <w:proofErr w:type="spellStart"/>
            <w:r w:rsidRPr="00007008">
              <w:rPr>
                <w:rFonts w:ascii="Calibri" w:hAnsi="Calibri" w:cs="Calibri"/>
                <w:b/>
                <w:szCs w:val="22"/>
              </w:rPr>
              <w:t>mintegiak</w:t>
            </w:r>
            <w:proofErr w:type="spellEnd"/>
            <w:r w:rsidRPr="00007008">
              <w:rPr>
                <w:rFonts w:ascii="Calibri" w:hAnsi="Calibri" w:cs="Calibri"/>
                <w:b/>
                <w:szCs w:val="22"/>
              </w:rPr>
              <w:t xml:space="preserve"> eta </w:t>
            </w:r>
            <w:proofErr w:type="spellStart"/>
            <w:r w:rsidRPr="00007008">
              <w:rPr>
                <w:rFonts w:ascii="Calibri" w:hAnsi="Calibri" w:cs="Calibri"/>
                <w:b/>
                <w:szCs w:val="22"/>
              </w:rPr>
              <w:t>antzekoak</w:t>
            </w:r>
            <w:proofErr w:type="spellEnd"/>
            <w:r w:rsidRPr="00007008">
              <w:rPr>
                <w:rFonts w:ascii="Calibri" w:hAnsi="Calibri" w:cs="Calibri"/>
                <w:b/>
                <w:szCs w:val="22"/>
              </w:rPr>
              <w:t xml:space="preserve">, eta obra </w:t>
            </w:r>
            <w:proofErr w:type="spellStart"/>
            <w:r w:rsidRPr="00007008">
              <w:rPr>
                <w:rFonts w:ascii="Calibri" w:hAnsi="Calibri" w:cs="Calibri"/>
                <w:b/>
                <w:szCs w:val="22"/>
              </w:rPr>
              <w:t>literarioak</w:t>
            </w:r>
            <w:proofErr w:type="spellEnd"/>
            <w:r w:rsidRPr="00007008">
              <w:rPr>
                <w:rFonts w:ascii="Calibri" w:hAnsi="Calibri" w:cs="Calibri"/>
                <w:b/>
                <w:szCs w:val="22"/>
              </w:rPr>
              <w:t xml:space="preserve">, </w:t>
            </w:r>
            <w:proofErr w:type="spellStart"/>
            <w:r w:rsidRPr="00007008">
              <w:rPr>
                <w:rFonts w:ascii="Calibri" w:hAnsi="Calibri" w:cs="Calibri"/>
                <w:b/>
                <w:szCs w:val="22"/>
              </w:rPr>
              <w:t>artelanak</w:t>
            </w:r>
            <w:proofErr w:type="spellEnd"/>
            <w:r w:rsidRPr="00007008">
              <w:rPr>
                <w:rFonts w:ascii="Calibri" w:hAnsi="Calibri" w:cs="Calibri"/>
                <w:b/>
                <w:szCs w:val="22"/>
              </w:rPr>
              <w:t xml:space="preserve"> </w:t>
            </w:r>
            <w:proofErr w:type="spellStart"/>
            <w:r w:rsidRPr="00007008">
              <w:rPr>
                <w:rFonts w:ascii="Calibri" w:hAnsi="Calibri" w:cs="Calibri"/>
                <w:b/>
                <w:szCs w:val="22"/>
              </w:rPr>
              <w:t>edo</w:t>
            </w:r>
            <w:proofErr w:type="spellEnd"/>
            <w:r w:rsidRPr="00007008">
              <w:rPr>
                <w:rFonts w:ascii="Calibri" w:hAnsi="Calibri" w:cs="Calibri"/>
                <w:b/>
                <w:szCs w:val="22"/>
              </w:rPr>
              <w:t xml:space="preserve"> </w:t>
            </w:r>
            <w:proofErr w:type="spellStart"/>
            <w:r w:rsidRPr="00007008">
              <w:rPr>
                <w:rFonts w:ascii="Calibri" w:hAnsi="Calibri" w:cs="Calibri"/>
                <w:b/>
                <w:szCs w:val="22"/>
              </w:rPr>
              <w:t>lan</w:t>
            </w:r>
            <w:proofErr w:type="spellEnd"/>
            <w:r w:rsidRPr="00007008">
              <w:rPr>
                <w:rFonts w:ascii="Calibri" w:hAnsi="Calibri" w:cs="Calibri"/>
                <w:b/>
                <w:szCs w:val="22"/>
              </w:rPr>
              <w:t xml:space="preserve"> </w:t>
            </w:r>
            <w:proofErr w:type="spellStart"/>
            <w:r w:rsidRPr="00007008">
              <w:rPr>
                <w:rFonts w:ascii="Calibri" w:hAnsi="Calibri" w:cs="Calibri"/>
                <w:b/>
                <w:szCs w:val="22"/>
              </w:rPr>
              <w:t>zientifikoak</w:t>
            </w:r>
            <w:proofErr w:type="spellEnd"/>
            <w:r w:rsidRPr="00007008">
              <w:rPr>
                <w:rFonts w:ascii="Calibri" w:hAnsi="Calibri" w:cs="Calibri"/>
                <w:szCs w:val="22"/>
              </w:rPr>
              <w:t>.</w:t>
            </w:r>
          </w:p>
          <w:p w14:paraId="2BD30AA5" w14:textId="77777777" w:rsidR="00231357" w:rsidRPr="00007008" w:rsidRDefault="00231357" w:rsidP="00811FFA">
            <w:pPr>
              <w:jc w:val="both"/>
              <w:rPr>
                <w:rFonts w:ascii="Calibri" w:hAnsi="Calibri" w:cs="Calibri"/>
                <w:szCs w:val="22"/>
              </w:rPr>
            </w:pPr>
          </w:p>
          <w:p w14:paraId="27C48B57" w14:textId="77777777" w:rsidR="00007008" w:rsidRDefault="00007008" w:rsidP="00811FFA">
            <w:pPr>
              <w:jc w:val="both"/>
              <w:rPr>
                <w:rFonts w:ascii="Calibri" w:hAnsi="Calibri" w:cs="Calibri"/>
                <w:szCs w:val="22"/>
              </w:rPr>
            </w:pPr>
            <w:r w:rsidRPr="00007008">
              <w:rPr>
                <w:rFonts w:ascii="Calibri" w:hAnsi="Calibri" w:cs="Calibri"/>
                <w:b/>
                <w:szCs w:val="22"/>
              </w:rPr>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salbuetsita</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dauden</w:t>
            </w:r>
            <w:proofErr w:type="spellEnd"/>
            <w:r w:rsidRPr="00007008">
              <w:rPr>
                <w:rFonts w:ascii="Calibri" w:hAnsi="Calibri" w:cs="Calibri"/>
                <w:szCs w:val="22"/>
              </w:rPr>
              <w:t xml:space="preserve"> literatura, </w:t>
            </w:r>
            <w:proofErr w:type="spellStart"/>
            <w:r w:rsidRPr="00007008">
              <w:rPr>
                <w:rFonts w:ascii="Calibri" w:hAnsi="Calibri" w:cs="Calibri"/>
                <w:szCs w:val="22"/>
              </w:rPr>
              <w:t>zientzia</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artearen</w:t>
            </w:r>
            <w:proofErr w:type="spellEnd"/>
            <w:r w:rsidRPr="00007008">
              <w:rPr>
                <w:rFonts w:ascii="Calibri" w:hAnsi="Calibri" w:cs="Calibri"/>
                <w:szCs w:val="22"/>
              </w:rPr>
              <w:t xml:space="preserve"> </w:t>
            </w:r>
            <w:proofErr w:type="spellStart"/>
            <w:r w:rsidRPr="00007008">
              <w:rPr>
                <w:rFonts w:ascii="Calibri" w:hAnsi="Calibri" w:cs="Calibri"/>
                <w:szCs w:val="22"/>
              </w:rPr>
              <w:t>arloko</w:t>
            </w:r>
            <w:proofErr w:type="spellEnd"/>
            <w:r w:rsidRPr="00007008">
              <w:rPr>
                <w:rFonts w:ascii="Calibri" w:hAnsi="Calibri" w:cs="Calibri"/>
                <w:szCs w:val="22"/>
              </w:rPr>
              <w:t xml:space="preserve"> </w:t>
            </w:r>
            <w:proofErr w:type="spellStart"/>
            <w:r w:rsidRPr="00007008">
              <w:rPr>
                <w:rFonts w:ascii="Calibri" w:hAnsi="Calibri" w:cs="Calibri"/>
                <w:szCs w:val="22"/>
              </w:rPr>
              <w:t>sariak</w:t>
            </w:r>
            <w:proofErr w:type="spellEnd"/>
            <w:r w:rsidRPr="00007008">
              <w:rPr>
                <w:rFonts w:ascii="Calibri" w:hAnsi="Calibri" w:cs="Calibri"/>
                <w:szCs w:val="22"/>
              </w:rPr>
              <w:t>.</w:t>
            </w:r>
          </w:p>
          <w:p w14:paraId="36D800ED" w14:textId="77777777" w:rsidR="00231357" w:rsidRDefault="00231357" w:rsidP="00811FFA">
            <w:pPr>
              <w:jc w:val="both"/>
              <w:rPr>
                <w:rFonts w:ascii="Calibri" w:hAnsi="Calibri" w:cs="Calibri"/>
                <w:szCs w:val="22"/>
              </w:rPr>
            </w:pPr>
          </w:p>
          <w:p w14:paraId="30BE36A5" w14:textId="77777777" w:rsidR="00231357" w:rsidRPr="00007008" w:rsidRDefault="00231357" w:rsidP="00811FFA">
            <w:pPr>
              <w:jc w:val="both"/>
              <w:rPr>
                <w:rFonts w:ascii="Calibri" w:hAnsi="Calibri" w:cs="Calibri"/>
                <w:szCs w:val="22"/>
              </w:rPr>
            </w:pPr>
          </w:p>
          <w:p w14:paraId="3A2251A9" w14:textId="77777777" w:rsidR="00007008" w:rsidRDefault="00007008" w:rsidP="00811FFA">
            <w:pPr>
              <w:jc w:val="both"/>
              <w:rPr>
                <w:rFonts w:ascii="Calibri" w:hAnsi="Calibri" w:cs="Calibri"/>
                <w:szCs w:val="22"/>
              </w:rPr>
            </w:pPr>
            <w:r w:rsidRPr="00007008">
              <w:rPr>
                <w:rFonts w:ascii="Calibri" w:hAnsi="Calibri" w:cs="Calibri"/>
                <w:b/>
                <w:szCs w:val="22"/>
              </w:rPr>
              <w:t xml:space="preserve">02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Ikastaro</w:t>
            </w:r>
            <w:proofErr w:type="spellEnd"/>
            <w:r w:rsidRPr="00007008">
              <w:rPr>
                <w:rFonts w:ascii="Calibri" w:hAnsi="Calibri" w:cs="Calibri"/>
                <w:szCs w:val="22"/>
              </w:rPr>
              <w:t xml:space="preserve">, </w:t>
            </w:r>
            <w:proofErr w:type="spellStart"/>
            <w:r w:rsidRPr="00007008">
              <w:rPr>
                <w:rFonts w:ascii="Calibri" w:hAnsi="Calibri" w:cs="Calibri"/>
                <w:szCs w:val="22"/>
              </w:rPr>
              <w:t>hitzaldi</w:t>
            </w:r>
            <w:proofErr w:type="spellEnd"/>
            <w:r w:rsidRPr="00007008">
              <w:rPr>
                <w:rFonts w:ascii="Calibri" w:hAnsi="Calibri" w:cs="Calibri"/>
                <w:szCs w:val="22"/>
              </w:rPr>
              <w:t xml:space="preserve">, </w:t>
            </w:r>
            <w:proofErr w:type="spellStart"/>
            <w:r w:rsidRPr="00007008">
              <w:rPr>
                <w:rFonts w:ascii="Calibri" w:hAnsi="Calibri" w:cs="Calibri"/>
                <w:szCs w:val="22"/>
              </w:rPr>
              <w:t>solasaldi</w:t>
            </w:r>
            <w:proofErr w:type="spellEnd"/>
            <w:r w:rsidRPr="00007008">
              <w:rPr>
                <w:rFonts w:ascii="Calibri" w:hAnsi="Calibri" w:cs="Calibri"/>
                <w:szCs w:val="22"/>
              </w:rPr>
              <w:t xml:space="preserve"> eta </w:t>
            </w:r>
            <w:proofErr w:type="spellStart"/>
            <w:r w:rsidRPr="00007008">
              <w:rPr>
                <w:rFonts w:ascii="Calibri" w:hAnsi="Calibri" w:cs="Calibri"/>
                <w:szCs w:val="22"/>
              </w:rPr>
              <w:t>antzekoak</w:t>
            </w:r>
            <w:proofErr w:type="spellEnd"/>
            <w:r w:rsidRPr="00007008">
              <w:rPr>
                <w:rFonts w:ascii="Calibri" w:hAnsi="Calibri" w:cs="Calibri"/>
                <w:szCs w:val="22"/>
              </w:rPr>
              <w:t xml:space="preserve"> </w:t>
            </w:r>
            <w:proofErr w:type="spellStart"/>
            <w:r w:rsidRPr="00007008">
              <w:rPr>
                <w:rFonts w:ascii="Calibri" w:hAnsi="Calibri" w:cs="Calibri"/>
                <w:szCs w:val="22"/>
              </w:rPr>
              <w:t>emateagatik</w:t>
            </w:r>
            <w:proofErr w:type="spellEnd"/>
            <w:r w:rsidRPr="00007008">
              <w:rPr>
                <w:rFonts w:ascii="Calibri" w:hAnsi="Calibri" w:cs="Calibri"/>
                <w:szCs w:val="22"/>
              </w:rPr>
              <w:t xml:space="preserve"> </w:t>
            </w:r>
            <w:proofErr w:type="spellStart"/>
            <w:r w:rsidRPr="00007008">
              <w:rPr>
                <w:rFonts w:ascii="Calibri" w:hAnsi="Calibri" w:cs="Calibri"/>
                <w:szCs w:val="22"/>
              </w:rPr>
              <w:t>lortutako</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r w:rsidRPr="00007008">
              <w:rPr>
                <w:rFonts w:ascii="Calibri" w:hAnsi="Calibri" w:cs="Calibri"/>
                <w:szCs w:val="22"/>
              </w:rPr>
              <w:t>.</w:t>
            </w:r>
          </w:p>
          <w:p w14:paraId="08A2F9CA" w14:textId="77777777" w:rsidR="00231357" w:rsidRDefault="00231357" w:rsidP="00811FFA">
            <w:pPr>
              <w:jc w:val="both"/>
              <w:rPr>
                <w:rFonts w:ascii="Calibri" w:hAnsi="Calibri" w:cs="Calibri"/>
                <w:szCs w:val="22"/>
              </w:rPr>
            </w:pPr>
          </w:p>
          <w:p w14:paraId="3B8F80A8" w14:textId="77777777" w:rsidR="00231357" w:rsidRPr="00007008" w:rsidRDefault="00231357" w:rsidP="00811FFA">
            <w:pPr>
              <w:jc w:val="both"/>
              <w:rPr>
                <w:rFonts w:ascii="Calibri" w:hAnsi="Calibri" w:cs="Calibri"/>
                <w:szCs w:val="22"/>
              </w:rPr>
            </w:pPr>
          </w:p>
          <w:p w14:paraId="0CF35AE0" w14:textId="2D8826BF" w:rsidR="00007008" w:rsidRDefault="00007008" w:rsidP="00811FFA">
            <w:pPr>
              <w:jc w:val="both"/>
              <w:rPr>
                <w:rFonts w:ascii="Calibri" w:hAnsi="Calibri" w:cs="Calibri"/>
                <w:szCs w:val="22"/>
              </w:rPr>
            </w:pPr>
            <w:r w:rsidRPr="00007008">
              <w:rPr>
                <w:rFonts w:ascii="Calibri" w:hAnsi="Calibri" w:cs="Calibri"/>
                <w:b/>
                <w:szCs w:val="22"/>
              </w:rPr>
              <w:t xml:space="preserve">03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erregelamenduaren</w:t>
            </w:r>
            <w:proofErr w:type="spellEnd"/>
            <w:r w:rsidRPr="00007008">
              <w:rPr>
                <w:rFonts w:ascii="Calibri" w:hAnsi="Calibri" w:cs="Calibri"/>
                <w:szCs w:val="22"/>
              </w:rPr>
              <w:t xml:space="preserve"> 108.1 </w:t>
            </w:r>
            <w:proofErr w:type="spellStart"/>
            <w:r w:rsidRPr="00007008">
              <w:rPr>
                <w:rFonts w:ascii="Calibri" w:hAnsi="Calibri" w:cs="Calibri"/>
                <w:szCs w:val="22"/>
              </w:rPr>
              <w:t>artikuluan</w:t>
            </w:r>
            <w:proofErr w:type="spellEnd"/>
            <w:r w:rsidRPr="00007008">
              <w:rPr>
                <w:rFonts w:ascii="Calibri" w:hAnsi="Calibri" w:cs="Calibri"/>
                <w:szCs w:val="22"/>
              </w:rPr>
              <w:t xml:space="preserve"> oro </w:t>
            </w:r>
            <w:proofErr w:type="spellStart"/>
            <w:r w:rsidRPr="00007008">
              <w:rPr>
                <w:rFonts w:ascii="Calibri" w:hAnsi="Calibri" w:cs="Calibri"/>
                <w:szCs w:val="22"/>
              </w:rPr>
              <w:t>har</w:t>
            </w:r>
            <w:proofErr w:type="spellEnd"/>
            <w:r w:rsidRPr="00007008">
              <w:rPr>
                <w:rFonts w:ascii="Calibri" w:hAnsi="Calibri" w:cs="Calibri"/>
                <w:szCs w:val="22"/>
              </w:rPr>
              <w:t xml:space="preserve"> </w:t>
            </w:r>
            <w:proofErr w:type="spellStart"/>
            <w:r w:rsidRPr="00007008">
              <w:rPr>
                <w:rFonts w:ascii="Calibri" w:hAnsi="Calibri" w:cs="Calibri"/>
                <w:szCs w:val="22"/>
              </w:rPr>
              <w:t>ezarritako</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 </w:t>
            </w:r>
            <w:proofErr w:type="spellStart"/>
            <w:r w:rsidRPr="00007008">
              <w:rPr>
                <w:rFonts w:ascii="Calibri" w:hAnsi="Calibri" w:cs="Calibri"/>
                <w:szCs w:val="22"/>
              </w:rPr>
              <w:t>aplikagarri</w:t>
            </w:r>
            <w:proofErr w:type="spellEnd"/>
            <w:r w:rsidRPr="00007008">
              <w:rPr>
                <w:rFonts w:ascii="Calibri" w:hAnsi="Calibri" w:cs="Calibri"/>
                <w:szCs w:val="22"/>
              </w:rPr>
              <w:t xml:space="preserve"> </w:t>
            </w:r>
            <w:proofErr w:type="spellStart"/>
            <w:r w:rsidRPr="00007008">
              <w:rPr>
                <w:rFonts w:ascii="Calibri" w:hAnsi="Calibri" w:cs="Calibri"/>
                <w:szCs w:val="22"/>
              </w:rPr>
              <w:t>zaien</w:t>
            </w:r>
            <w:proofErr w:type="spellEnd"/>
            <w:r w:rsidRPr="00007008">
              <w:rPr>
                <w:rFonts w:ascii="Calibri" w:hAnsi="Calibri" w:cs="Calibri"/>
                <w:szCs w:val="22"/>
              </w:rPr>
              <w:t xml:space="preserve"> literatura, arte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zientzia</w:t>
            </w:r>
            <w:proofErr w:type="spellEnd"/>
            <w:r w:rsidRPr="00007008">
              <w:rPr>
                <w:rFonts w:ascii="Calibri" w:hAnsi="Calibri" w:cs="Calibri"/>
                <w:szCs w:val="22"/>
              </w:rPr>
              <w:t xml:space="preserve"> </w:t>
            </w:r>
            <w:proofErr w:type="spellStart"/>
            <w:r w:rsidRPr="00007008">
              <w:rPr>
                <w:rFonts w:ascii="Calibri" w:hAnsi="Calibri" w:cs="Calibri"/>
                <w:szCs w:val="22"/>
              </w:rPr>
              <w:t>lanen</w:t>
            </w:r>
            <w:proofErr w:type="spellEnd"/>
            <w:r w:rsidRPr="00007008">
              <w:rPr>
                <w:rFonts w:ascii="Calibri" w:hAnsi="Calibri" w:cs="Calibri"/>
                <w:szCs w:val="22"/>
              </w:rPr>
              <w:t xml:space="preserve"> </w:t>
            </w:r>
            <w:proofErr w:type="spellStart"/>
            <w:r w:rsidRPr="00007008">
              <w:rPr>
                <w:rFonts w:ascii="Calibri" w:hAnsi="Calibri" w:cs="Calibri"/>
                <w:szCs w:val="22"/>
              </w:rPr>
              <w:t>ondoriozko</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p>
          <w:p w14:paraId="37566830" w14:textId="77777777" w:rsidR="00F31EA3" w:rsidRDefault="00F31EA3" w:rsidP="00811FFA">
            <w:pPr>
              <w:jc w:val="both"/>
              <w:rPr>
                <w:rFonts w:ascii="Calibri" w:hAnsi="Calibri" w:cs="Calibri"/>
                <w:szCs w:val="22"/>
              </w:rPr>
            </w:pPr>
          </w:p>
          <w:p w14:paraId="3B8F7618" w14:textId="77777777" w:rsidR="00F31EA3" w:rsidRPr="00007008" w:rsidRDefault="00F31EA3" w:rsidP="00811FFA">
            <w:pPr>
              <w:jc w:val="both"/>
              <w:rPr>
                <w:rFonts w:ascii="Calibri" w:hAnsi="Calibri" w:cs="Calibri"/>
                <w:szCs w:val="22"/>
              </w:rPr>
            </w:pPr>
          </w:p>
          <w:p w14:paraId="6EF20A68" w14:textId="77777777" w:rsidR="00007008" w:rsidRDefault="00007008" w:rsidP="00811FFA">
            <w:pPr>
              <w:jc w:val="both"/>
              <w:rPr>
                <w:rFonts w:ascii="Calibri" w:hAnsi="Calibri" w:cs="Calibri"/>
                <w:b/>
                <w:szCs w:val="22"/>
              </w:rPr>
            </w:pPr>
            <w:r w:rsidRPr="00007008">
              <w:rPr>
                <w:rFonts w:ascii="Calibri" w:hAnsi="Calibri" w:cs="Calibri"/>
                <w:b/>
                <w:szCs w:val="22"/>
              </w:rPr>
              <w:t xml:space="preserve">G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Jarduera</w:t>
            </w:r>
            <w:proofErr w:type="spellEnd"/>
            <w:r w:rsidRPr="00007008">
              <w:rPr>
                <w:rFonts w:ascii="Calibri" w:hAnsi="Calibri" w:cs="Calibri"/>
                <w:b/>
                <w:szCs w:val="22"/>
              </w:rPr>
              <w:t xml:space="preserve"> </w:t>
            </w:r>
            <w:proofErr w:type="spellStart"/>
            <w:r w:rsidRPr="00007008">
              <w:rPr>
                <w:rFonts w:ascii="Calibri" w:hAnsi="Calibri" w:cs="Calibri"/>
                <w:b/>
                <w:szCs w:val="22"/>
              </w:rPr>
              <w:t>ekonomikoak</w:t>
            </w:r>
            <w:proofErr w:type="spellEnd"/>
            <w:r w:rsidRPr="00007008">
              <w:rPr>
                <w:rFonts w:ascii="Calibri" w:hAnsi="Calibri" w:cs="Calibri"/>
                <w:b/>
                <w:szCs w:val="22"/>
              </w:rPr>
              <w:t xml:space="preserve">. </w:t>
            </w:r>
            <w:proofErr w:type="spellStart"/>
            <w:r w:rsidRPr="00007008">
              <w:rPr>
                <w:rFonts w:ascii="Calibri" w:hAnsi="Calibri" w:cs="Calibri"/>
                <w:b/>
                <w:szCs w:val="22"/>
              </w:rPr>
              <w:t>Jarduera</w:t>
            </w:r>
            <w:proofErr w:type="spellEnd"/>
            <w:r w:rsidRPr="00007008">
              <w:rPr>
                <w:rFonts w:ascii="Calibri" w:hAnsi="Calibri" w:cs="Calibri"/>
                <w:b/>
                <w:szCs w:val="22"/>
              </w:rPr>
              <w:t xml:space="preserve"> </w:t>
            </w:r>
            <w:proofErr w:type="spellStart"/>
            <w:r w:rsidRPr="00007008">
              <w:rPr>
                <w:rFonts w:ascii="Calibri" w:hAnsi="Calibri" w:cs="Calibri"/>
                <w:b/>
                <w:szCs w:val="22"/>
              </w:rPr>
              <w:t>profesionalen</w:t>
            </w:r>
            <w:proofErr w:type="spellEnd"/>
            <w:r w:rsidRPr="00007008">
              <w:rPr>
                <w:rFonts w:ascii="Calibri" w:hAnsi="Calibri" w:cs="Calibri"/>
                <w:b/>
                <w:szCs w:val="22"/>
              </w:rPr>
              <w:t xml:space="preserve"> </w:t>
            </w:r>
            <w:proofErr w:type="spellStart"/>
            <w:r w:rsidRPr="00007008">
              <w:rPr>
                <w:rFonts w:ascii="Calibri" w:hAnsi="Calibri" w:cs="Calibri"/>
                <w:b/>
                <w:szCs w:val="22"/>
              </w:rPr>
              <w:t>etekinak</w:t>
            </w:r>
            <w:proofErr w:type="spellEnd"/>
            <w:r w:rsidRPr="00007008">
              <w:rPr>
                <w:rFonts w:ascii="Calibri" w:hAnsi="Calibri" w:cs="Calibri"/>
                <w:b/>
                <w:szCs w:val="22"/>
              </w:rPr>
              <w:t>.</w:t>
            </w:r>
          </w:p>
          <w:p w14:paraId="4E7BD3CF" w14:textId="77777777" w:rsidR="00231357" w:rsidRPr="00007008" w:rsidRDefault="00231357" w:rsidP="00811FFA">
            <w:pPr>
              <w:jc w:val="both"/>
              <w:rPr>
                <w:rFonts w:ascii="Calibri" w:hAnsi="Calibri" w:cs="Calibri"/>
                <w:b/>
                <w:szCs w:val="22"/>
              </w:rPr>
            </w:pPr>
          </w:p>
          <w:p w14:paraId="717E4593" w14:textId="08E7C006" w:rsidR="00007008" w:rsidRDefault="00007008" w:rsidP="00811FFA">
            <w:pPr>
              <w:jc w:val="both"/>
              <w:rPr>
                <w:rFonts w:ascii="Calibri" w:hAnsi="Calibri" w:cs="Calibri"/>
                <w:szCs w:val="22"/>
              </w:rPr>
            </w:pPr>
            <w:r w:rsidRPr="00007008">
              <w:rPr>
                <w:rFonts w:ascii="Calibri" w:hAnsi="Calibri" w:cs="Calibri"/>
                <w:b/>
                <w:szCs w:val="22"/>
              </w:rPr>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erregelamenduaren</w:t>
            </w:r>
            <w:proofErr w:type="spellEnd"/>
            <w:r w:rsidRPr="00007008">
              <w:rPr>
                <w:rFonts w:ascii="Calibri" w:hAnsi="Calibri" w:cs="Calibri"/>
                <w:szCs w:val="22"/>
              </w:rPr>
              <w:t xml:space="preserve"> 108.1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izaera</w:t>
            </w:r>
            <w:proofErr w:type="spellEnd"/>
            <w:r w:rsidRPr="00007008">
              <w:rPr>
                <w:rFonts w:ascii="Calibri" w:hAnsi="Calibri" w:cs="Calibri"/>
                <w:szCs w:val="22"/>
              </w:rPr>
              <w:t xml:space="preserve"> </w:t>
            </w:r>
            <w:proofErr w:type="spellStart"/>
            <w:r w:rsidRPr="00007008">
              <w:rPr>
                <w:rFonts w:ascii="Calibri" w:hAnsi="Calibri" w:cs="Calibri"/>
                <w:szCs w:val="22"/>
              </w:rPr>
              <w:t>orokorrez</w:t>
            </w:r>
            <w:proofErr w:type="spellEnd"/>
            <w:r w:rsidRPr="00007008">
              <w:rPr>
                <w:rFonts w:ascii="Calibri" w:hAnsi="Calibri" w:cs="Calibri"/>
                <w:szCs w:val="22"/>
              </w:rPr>
              <w:t xml:space="preserve"> </w:t>
            </w:r>
            <w:proofErr w:type="spellStart"/>
            <w:r w:rsidRPr="00007008">
              <w:rPr>
                <w:rFonts w:ascii="Calibri" w:hAnsi="Calibri" w:cs="Calibri"/>
                <w:szCs w:val="22"/>
              </w:rPr>
              <w:t>ezarrita</w:t>
            </w:r>
            <w:proofErr w:type="spellEnd"/>
            <w:r w:rsidRPr="00007008">
              <w:rPr>
                <w:rFonts w:ascii="Calibri" w:hAnsi="Calibri" w:cs="Calibri"/>
                <w:szCs w:val="22"/>
              </w:rPr>
              <w:t xml:space="preserve"> </w:t>
            </w:r>
            <w:proofErr w:type="spellStart"/>
            <w:r w:rsidRPr="00007008">
              <w:rPr>
                <w:rFonts w:ascii="Calibri" w:hAnsi="Calibri" w:cs="Calibri"/>
                <w:szCs w:val="22"/>
              </w:rPr>
              <w:t>dagoen</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w:t>
            </w:r>
          </w:p>
          <w:p w14:paraId="74F27579" w14:textId="77777777" w:rsidR="00231357" w:rsidRDefault="00231357" w:rsidP="00811FFA">
            <w:pPr>
              <w:jc w:val="both"/>
              <w:rPr>
                <w:rFonts w:ascii="Calibri" w:hAnsi="Calibri" w:cs="Calibri"/>
                <w:szCs w:val="22"/>
              </w:rPr>
            </w:pPr>
          </w:p>
          <w:p w14:paraId="31303906" w14:textId="77777777" w:rsidR="00231357" w:rsidRPr="00007008" w:rsidRDefault="00231357" w:rsidP="00811FFA">
            <w:pPr>
              <w:jc w:val="both"/>
              <w:rPr>
                <w:rFonts w:ascii="Calibri" w:hAnsi="Calibri" w:cs="Calibri"/>
                <w:szCs w:val="22"/>
              </w:rPr>
            </w:pPr>
          </w:p>
          <w:p w14:paraId="144002A7" w14:textId="77777777" w:rsidR="00007008" w:rsidRDefault="00007008" w:rsidP="00811FFA">
            <w:pPr>
              <w:jc w:val="both"/>
              <w:rPr>
                <w:rFonts w:ascii="Calibri" w:hAnsi="Calibri" w:cs="Calibri"/>
                <w:szCs w:val="22"/>
              </w:rPr>
            </w:pPr>
            <w:r w:rsidRPr="00007008">
              <w:rPr>
                <w:rFonts w:ascii="Calibri" w:hAnsi="Calibri" w:cs="Calibri"/>
                <w:b/>
                <w:szCs w:val="22"/>
              </w:rPr>
              <w:t xml:space="preserve">02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erregelamenduko</w:t>
            </w:r>
            <w:proofErr w:type="spellEnd"/>
            <w:r w:rsidRPr="00007008">
              <w:rPr>
                <w:rFonts w:ascii="Calibri" w:hAnsi="Calibri" w:cs="Calibri"/>
                <w:szCs w:val="22"/>
              </w:rPr>
              <w:t xml:space="preserve"> 108.1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ezarritako</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 </w:t>
            </w:r>
            <w:proofErr w:type="spellStart"/>
            <w:r w:rsidRPr="00007008">
              <w:rPr>
                <w:rFonts w:ascii="Calibri" w:hAnsi="Calibri" w:cs="Calibri"/>
                <w:szCs w:val="22"/>
              </w:rPr>
              <w:t>aplikagarri</w:t>
            </w:r>
            <w:proofErr w:type="spellEnd"/>
            <w:r w:rsidRPr="00007008">
              <w:rPr>
                <w:rFonts w:ascii="Calibri" w:hAnsi="Calibri" w:cs="Calibri"/>
                <w:szCs w:val="22"/>
              </w:rPr>
              <w:t xml:space="preserve"> </w:t>
            </w:r>
            <w:proofErr w:type="spellStart"/>
            <w:r w:rsidRPr="00007008">
              <w:rPr>
                <w:rFonts w:ascii="Calibri" w:hAnsi="Calibri" w:cs="Calibri"/>
                <w:szCs w:val="22"/>
              </w:rPr>
              <w:t>zaien</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r w:rsidRPr="00007008">
              <w:rPr>
                <w:rFonts w:ascii="Calibri" w:hAnsi="Calibri" w:cs="Calibri"/>
                <w:szCs w:val="22"/>
              </w:rPr>
              <w:t xml:space="preserve"> </w:t>
            </w:r>
            <w:proofErr w:type="spellStart"/>
            <w:r w:rsidRPr="00007008">
              <w:rPr>
                <w:rFonts w:ascii="Calibri" w:hAnsi="Calibri" w:cs="Calibri"/>
                <w:szCs w:val="22"/>
              </w:rPr>
              <w:t>udal</w:t>
            </w:r>
            <w:proofErr w:type="spellEnd"/>
            <w:r w:rsidRPr="00007008">
              <w:rPr>
                <w:rFonts w:ascii="Calibri" w:hAnsi="Calibri" w:cs="Calibri"/>
                <w:szCs w:val="22"/>
              </w:rPr>
              <w:t xml:space="preserve"> </w:t>
            </w:r>
            <w:proofErr w:type="spellStart"/>
            <w:r w:rsidRPr="00007008">
              <w:rPr>
                <w:rFonts w:ascii="Calibri" w:hAnsi="Calibri" w:cs="Calibri"/>
                <w:szCs w:val="22"/>
              </w:rPr>
              <w:t>biltzaileei</w:t>
            </w:r>
            <w:proofErr w:type="spellEnd"/>
            <w:r w:rsidRPr="00007008">
              <w:rPr>
                <w:rFonts w:ascii="Calibri" w:hAnsi="Calibri" w:cs="Calibri"/>
                <w:szCs w:val="22"/>
              </w:rPr>
              <w:t xml:space="preserve">, </w:t>
            </w:r>
            <w:proofErr w:type="spellStart"/>
            <w:r w:rsidRPr="00007008">
              <w:rPr>
                <w:rFonts w:ascii="Calibri" w:hAnsi="Calibri" w:cs="Calibri"/>
                <w:szCs w:val="22"/>
              </w:rPr>
              <w:t>kanpoko</w:t>
            </w:r>
            <w:proofErr w:type="spellEnd"/>
            <w:r w:rsidRPr="00007008">
              <w:rPr>
                <w:rFonts w:ascii="Calibri" w:hAnsi="Calibri" w:cs="Calibri"/>
                <w:szCs w:val="22"/>
              </w:rPr>
              <w:t xml:space="preserve"> </w:t>
            </w:r>
            <w:proofErr w:type="spellStart"/>
            <w:r w:rsidRPr="00007008">
              <w:rPr>
                <w:rFonts w:ascii="Calibri" w:hAnsi="Calibri" w:cs="Calibri"/>
                <w:szCs w:val="22"/>
              </w:rPr>
              <w:t>zerbitzuak</w:t>
            </w:r>
            <w:proofErr w:type="spellEnd"/>
            <w:r w:rsidRPr="00007008">
              <w:rPr>
                <w:rFonts w:ascii="Calibri" w:hAnsi="Calibri" w:cs="Calibri"/>
                <w:szCs w:val="22"/>
              </w:rPr>
              <w:t xml:space="preserve"> </w:t>
            </w:r>
            <w:proofErr w:type="spellStart"/>
            <w:r w:rsidRPr="00007008">
              <w:rPr>
                <w:rFonts w:ascii="Calibri" w:hAnsi="Calibri" w:cs="Calibri"/>
                <w:szCs w:val="22"/>
              </w:rPr>
              <w:t>erabiltzen</w:t>
            </w:r>
            <w:proofErr w:type="spellEnd"/>
            <w:r w:rsidRPr="00007008">
              <w:rPr>
                <w:rFonts w:ascii="Calibri" w:hAnsi="Calibri" w:cs="Calibri"/>
                <w:szCs w:val="22"/>
              </w:rPr>
              <w:t xml:space="preserve"> </w:t>
            </w:r>
            <w:proofErr w:type="spellStart"/>
            <w:r w:rsidRPr="00007008">
              <w:rPr>
                <w:rFonts w:ascii="Calibri" w:hAnsi="Calibri" w:cs="Calibri"/>
                <w:szCs w:val="22"/>
              </w:rPr>
              <w:t>dituzten</w:t>
            </w:r>
            <w:proofErr w:type="spellEnd"/>
            <w:r w:rsidRPr="00007008">
              <w:rPr>
                <w:rFonts w:ascii="Calibri" w:hAnsi="Calibri" w:cs="Calibri"/>
                <w:szCs w:val="22"/>
              </w:rPr>
              <w:t xml:space="preserve"> </w:t>
            </w:r>
            <w:proofErr w:type="spellStart"/>
            <w:r w:rsidRPr="00007008">
              <w:rPr>
                <w:rFonts w:ascii="Calibri" w:hAnsi="Calibri" w:cs="Calibri"/>
                <w:szCs w:val="22"/>
              </w:rPr>
              <w:t>aseguru-artekariei</w:t>
            </w:r>
            <w:proofErr w:type="spellEnd"/>
            <w:r w:rsidRPr="00007008">
              <w:rPr>
                <w:rFonts w:ascii="Calibri" w:hAnsi="Calibri" w:cs="Calibri"/>
                <w:szCs w:val="22"/>
              </w:rPr>
              <w:t xml:space="preserve"> eta </w:t>
            </w:r>
            <w:proofErr w:type="spellStart"/>
            <w:r w:rsidRPr="00007008">
              <w:rPr>
                <w:rFonts w:ascii="Calibri" w:hAnsi="Calibri" w:cs="Calibri"/>
                <w:szCs w:val="22"/>
              </w:rPr>
              <w:t>Estatuko</w:t>
            </w:r>
            <w:proofErr w:type="spellEnd"/>
            <w:r w:rsidRPr="00007008">
              <w:rPr>
                <w:rFonts w:ascii="Calibri" w:hAnsi="Calibri" w:cs="Calibri"/>
                <w:szCs w:val="22"/>
              </w:rPr>
              <w:t xml:space="preserve"> </w:t>
            </w:r>
            <w:proofErr w:type="spellStart"/>
            <w:r w:rsidRPr="00007008">
              <w:rPr>
                <w:rFonts w:ascii="Calibri" w:hAnsi="Calibri" w:cs="Calibri"/>
                <w:szCs w:val="22"/>
              </w:rPr>
              <w:t>Loteria</w:t>
            </w:r>
            <w:proofErr w:type="spellEnd"/>
            <w:r w:rsidRPr="00007008">
              <w:rPr>
                <w:rFonts w:ascii="Calibri" w:hAnsi="Calibri" w:cs="Calibri"/>
                <w:szCs w:val="22"/>
              </w:rPr>
              <w:t xml:space="preserve"> eta </w:t>
            </w:r>
            <w:proofErr w:type="spellStart"/>
            <w:r w:rsidRPr="00007008">
              <w:rPr>
                <w:rFonts w:ascii="Calibri" w:hAnsi="Calibri" w:cs="Calibri"/>
                <w:szCs w:val="22"/>
              </w:rPr>
              <w:t>Apustuen</w:t>
            </w:r>
            <w:proofErr w:type="spellEnd"/>
            <w:r w:rsidRPr="00007008">
              <w:rPr>
                <w:rFonts w:ascii="Calibri" w:hAnsi="Calibri" w:cs="Calibri"/>
                <w:szCs w:val="22"/>
              </w:rPr>
              <w:t xml:space="preserve"> </w:t>
            </w:r>
            <w:proofErr w:type="spellStart"/>
            <w:r w:rsidRPr="00007008">
              <w:rPr>
                <w:rFonts w:ascii="Calibri" w:hAnsi="Calibri" w:cs="Calibri"/>
                <w:szCs w:val="22"/>
              </w:rPr>
              <w:t>Estatu</w:t>
            </w:r>
            <w:proofErr w:type="spellEnd"/>
            <w:r w:rsidRPr="00007008">
              <w:rPr>
                <w:rFonts w:ascii="Calibri" w:hAnsi="Calibri" w:cs="Calibri"/>
                <w:szCs w:val="22"/>
              </w:rPr>
              <w:t xml:space="preserve"> </w:t>
            </w:r>
            <w:proofErr w:type="spellStart"/>
            <w:r w:rsidRPr="00007008">
              <w:rPr>
                <w:rFonts w:ascii="Calibri" w:hAnsi="Calibri" w:cs="Calibri"/>
                <w:szCs w:val="22"/>
              </w:rPr>
              <w:t>Sozietatearen</w:t>
            </w:r>
            <w:proofErr w:type="spellEnd"/>
            <w:r w:rsidRPr="00007008">
              <w:rPr>
                <w:rFonts w:ascii="Calibri" w:hAnsi="Calibri" w:cs="Calibri"/>
                <w:szCs w:val="22"/>
              </w:rPr>
              <w:t xml:space="preserve"> </w:t>
            </w:r>
            <w:proofErr w:type="spellStart"/>
            <w:r w:rsidRPr="00007008">
              <w:rPr>
                <w:rFonts w:ascii="Calibri" w:hAnsi="Calibri" w:cs="Calibri"/>
                <w:szCs w:val="22"/>
              </w:rPr>
              <w:t>delegatu</w:t>
            </w:r>
            <w:proofErr w:type="spellEnd"/>
            <w:r w:rsidRPr="00007008">
              <w:rPr>
                <w:rFonts w:ascii="Calibri" w:hAnsi="Calibri" w:cs="Calibri"/>
                <w:szCs w:val="22"/>
              </w:rPr>
              <w:t xml:space="preserve"> </w:t>
            </w:r>
            <w:proofErr w:type="spellStart"/>
            <w:r w:rsidRPr="00007008">
              <w:rPr>
                <w:rFonts w:ascii="Calibri" w:hAnsi="Calibri" w:cs="Calibri"/>
                <w:szCs w:val="22"/>
              </w:rPr>
              <w:t>komertzialei</w:t>
            </w:r>
            <w:proofErr w:type="spellEnd"/>
            <w:r w:rsidRPr="00007008">
              <w:rPr>
                <w:rFonts w:ascii="Calibri" w:hAnsi="Calibri" w:cs="Calibri"/>
                <w:szCs w:val="22"/>
              </w:rPr>
              <w:t xml:space="preserve"> </w:t>
            </w:r>
            <w:proofErr w:type="spellStart"/>
            <w:r w:rsidRPr="00007008">
              <w:rPr>
                <w:rFonts w:ascii="Calibri" w:hAnsi="Calibri" w:cs="Calibri"/>
                <w:szCs w:val="22"/>
              </w:rPr>
              <w:t>ordaindu</w:t>
            </w:r>
            <w:proofErr w:type="spellEnd"/>
            <w:r w:rsidRPr="00007008">
              <w:rPr>
                <w:rFonts w:ascii="Calibri" w:hAnsi="Calibri" w:cs="Calibri"/>
                <w:szCs w:val="22"/>
              </w:rPr>
              <w:t xml:space="preserve"> </w:t>
            </w:r>
            <w:proofErr w:type="spellStart"/>
            <w:r w:rsidRPr="00007008">
              <w:rPr>
                <w:rFonts w:ascii="Calibri" w:hAnsi="Calibri" w:cs="Calibri"/>
                <w:szCs w:val="22"/>
              </w:rPr>
              <w:t>zaizkienean</w:t>
            </w:r>
            <w:proofErr w:type="spellEnd"/>
            <w:r w:rsidRPr="00007008">
              <w:rPr>
                <w:rFonts w:ascii="Calibri" w:hAnsi="Calibri" w:cs="Calibri"/>
                <w:szCs w:val="22"/>
              </w:rPr>
              <w:t xml:space="preserve">. </w:t>
            </w:r>
          </w:p>
          <w:p w14:paraId="37534B73" w14:textId="77777777" w:rsidR="00231357" w:rsidRDefault="00231357" w:rsidP="00811FFA">
            <w:pPr>
              <w:jc w:val="both"/>
              <w:rPr>
                <w:rFonts w:ascii="Calibri" w:hAnsi="Calibri" w:cs="Calibri"/>
                <w:szCs w:val="22"/>
              </w:rPr>
            </w:pPr>
          </w:p>
          <w:p w14:paraId="4E59F590" w14:textId="77777777" w:rsidR="00231357" w:rsidRDefault="00231357" w:rsidP="00811FFA">
            <w:pPr>
              <w:jc w:val="both"/>
              <w:rPr>
                <w:rFonts w:ascii="Calibri" w:hAnsi="Calibri" w:cs="Calibri"/>
                <w:szCs w:val="22"/>
              </w:rPr>
            </w:pPr>
          </w:p>
          <w:p w14:paraId="4E6D85B1" w14:textId="77777777" w:rsidR="00231357" w:rsidRPr="00007008" w:rsidRDefault="00231357" w:rsidP="00811FFA">
            <w:pPr>
              <w:jc w:val="both"/>
              <w:rPr>
                <w:rFonts w:ascii="Calibri" w:hAnsi="Calibri" w:cs="Calibri"/>
                <w:szCs w:val="22"/>
              </w:rPr>
            </w:pPr>
          </w:p>
          <w:p w14:paraId="3A65DB5A" w14:textId="3DBE5DB4" w:rsidR="00007008" w:rsidRDefault="00007008" w:rsidP="00811FFA">
            <w:pPr>
              <w:jc w:val="both"/>
              <w:rPr>
                <w:rFonts w:ascii="Calibri" w:hAnsi="Calibri" w:cs="Calibri"/>
                <w:szCs w:val="22"/>
              </w:rPr>
            </w:pPr>
            <w:r w:rsidRPr="00007008">
              <w:rPr>
                <w:rFonts w:ascii="Calibri" w:hAnsi="Calibri" w:cs="Calibri"/>
                <w:b/>
                <w:szCs w:val="22"/>
              </w:rPr>
              <w:t xml:space="preserve">03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erregelamenduko</w:t>
            </w:r>
            <w:proofErr w:type="spellEnd"/>
            <w:r w:rsidRPr="00007008">
              <w:rPr>
                <w:rFonts w:ascii="Calibri" w:hAnsi="Calibri" w:cs="Calibri"/>
                <w:szCs w:val="22"/>
              </w:rPr>
              <w:t xml:space="preserve"> 108.1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ezarritako</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hasten</w:t>
            </w:r>
            <w:proofErr w:type="spellEnd"/>
            <w:r w:rsidRPr="00007008">
              <w:rPr>
                <w:rFonts w:ascii="Calibri" w:hAnsi="Calibri" w:cs="Calibri"/>
                <w:szCs w:val="22"/>
              </w:rPr>
              <w:t xml:space="preserve"> den </w:t>
            </w:r>
            <w:proofErr w:type="spellStart"/>
            <w:r w:rsidRPr="00007008">
              <w:rPr>
                <w:rFonts w:ascii="Calibri" w:hAnsi="Calibri" w:cs="Calibri"/>
                <w:szCs w:val="22"/>
              </w:rPr>
              <w:t>zergaldian</w:t>
            </w:r>
            <w:proofErr w:type="spellEnd"/>
            <w:r w:rsidRPr="00007008">
              <w:rPr>
                <w:rFonts w:ascii="Calibri" w:hAnsi="Calibri" w:cs="Calibri"/>
                <w:szCs w:val="22"/>
              </w:rPr>
              <w:t xml:space="preserve"> eta </w:t>
            </w:r>
            <w:proofErr w:type="spellStart"/>
            <w:r w:rsidRPr="00007008">
              <w:rPr>
                <w:rFonts w:ascii="Calibri" w:hAnsi="Calibri" w:cs="Calibri"/>
                <w:szCs w:val="22"/>
              </w:rPr>
              <w:t>hurrengo</w:t>
            </w:r>
            <w:proofErr w:type="spellEnd"/>
            <w:r w:rsidRPr="00007008">
              <w:rPr>
                <w:rFonts w:ascii="Calibri" w:hAnsi="Calibri" w:cs="Calibri"/>
                <w:szCs w:val="22"/>
              </w:rPr>
              <w:t xml:space="preserve"> </w:t>
            </w:r>
            <w:proofErr w:type="spellStart"/>
            <w:r w:rsidRPr="00007008">
              <w:rPr>
                <w:rFonts w:ascii="Calibri" w:hAnsi="Calibri" w:cs="Calibri"/>
                <w:szCs w:val="22"/>
              </w:rPr>
              <w:t>bietan</w:t>
            </w:r>
            <w:proofErr w:type="spellEnd"/>
            <w:r w:rsidRPr="00007008">
              <w:rPr>
                <w:rFonts w:ascii="Calibri" w:hAnsi="Calibri" w:cs="Calibri"/>
                <w:szCs w:val="22"/>
              </w:rPr>
              <w:t xml:space="preserve"> </w:t>
            </w:r>
            <w:proofErr w:type="spellStart"/>
            <w:r w:rsidRPr="00007008">
              <w:rPr>
                <w:rFonts w:ascii="Calibri" w:hAnsi="Calibri" w:cs="Calibri"/>
                <w:szCs w:val="22"/>
              </w:rPr>
              <w:t>aplikagarri</w:t>
            </w:r>
            <w:proofErr w:type="spellEnd"/>
            <w:r w:rsidRPr="00007008">
              <w:rPr>
                <w:rFonts w:ascii="Calibri" w:hAnsi="Calibri" w:cs="Calibri"/>
                <w:szCs w:val="22"/>
              </w:rPr>
              <w:t xml:space="preserve"> </w:t>
            </w:r>
            <w:proofErr w:type="spellStart"/>
            <w:r w:rsidRPr="00007008">
              <w:rPr>
                <w:rFonts w:ascii="Calibri" w:hAnsi="Calibri" w:cs="Calibri"/>
                <w:szCs w:val="22"/>
              </w:rPr>
              <w:t>zaien</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ekonomikoak</w:t>
            </w:r>
            <w:proofErr w:type="spellEnd"/>
            <w:r w:rsidRPr="00007008">
              <w:rPr>
                <w:rFonts w:ascii="Calibri" w:hAnsi="Calibri" w:cs="Calibri"/>
                <w:szCs w:val="22"/>
              </w:rPr>
              <w:t xml:space="preserve"> </w:t>
            </w:r>
            <w:proofErr w:type="spellStart"/>
            <w:r w:rsidRPr="00007008">
              <w:rPr>
                <w:rFonts w:ascii="Calibri" w:hAnsi="Calibri" w:cs="Calibri"/>
                <w:szCs w:val="22"/>
              </w:rPr>
              <w:t>hasten</w:t>
            </w:r>
            <w:proofErr w:type="spellEnd"/>
            <w:r w:rsidRPr="00007008">
              <w:rPr>
                <w:rFonts w:ascii="Calibri" w:hAnsi="Calibri" w:cs="Calibri"/>
                <w:szCs w:val="22"/>
              </w:rPr>
              <w:t xml:space="preserve"> </w:t>
            </w:r>
            <w:proofErr w:type="spellStart"/>
            <w:r w:rsidRPr="00007008">
              <w:rPr>
                <w:rFonts w:ascii="Calibri" w:hAnsi="Calibri" w:cs="Calibri"/>
                <w:szCs w:val="22"/>
              </w:rPr>
              <w:t>dituzten</w:t>
            </w:r>
            <w:proofErr w:type="spellEnd"/>
            <w:r w:rsidRPr="00007008">
              <w:rPr>
                <w:rFonts w:ascii="Calibri" w:hAnsi="Calibri" w:cs="Calibri"/>
                <w:szCs w:val="22"/>
              </w:rPr>
              <w:t xml:space="preserve"> </w:t>
            </w:r>
            <w:proofErr w:type="spellStart"/>
            <w:r w:rsidRPr="00007008">
              <w:rPr>
                <w:rFonts w:ascii="Calibri" w:hAnsi="Calibri" w:cs="Calibri"/>
                <w:szCs w:val="22"/>
              </w:rPr>
              <w:t>zergadunei</w:t>
            </w:r>
            <w:proofErr w:type="spellEnd"/>
            <w:r w:rsidRPr="00007008">
              <w:rPr>
                <w:rFonts w:ascii="Calibri" w:hAnsi="Calibri" w:cs="Calibri"/>
                <w:szCs w:val="22"/>
              </w:rPr>
              <w:t xml:space="preserve"> </w:t>
            </w:r>
            <w:proofErr w:type="spellStart"/>
            <w:r w:rsidRPr="00007008">
              <w:rPr>
                <w:rFonts w:ascii="Calibri" w:hAnsi="Calibri" w:cs="Calibri"/>
                <w:szCs w:val="22"/>
              </w:rPr>
              <w:t>ordaindu</w:t>
            </w:r>
            <w:proofErr w:type="spellEnd"/>
            <w:r w:rsidRPr="00007008">
              <w:rPr>
                <w:rFonts w:ascii="Calibri" w:hAnsi="Calibri" w:cs="Calibri"/>
                <w:szCs w:val="22"/>
              </w:rPr>
              <w:t xml:space="preserve"> </w:t>
            </w:r>
            <w:proofErr w:type="spellStart"/>
            <w:r w:rsidRPr="00007008">
              <w:rPr>
                <w:rFonts w:ascii="Calibri" w:hAnsi="Calibri" w:cs="Calibri"/>
                <w:szCs w:val="22"/>
              </w:rPr>
              <w:t>zaizkienean</w:t>
            </w:r>
            <w:proofErr w:type="spellEnd"/>
            <w:r w:rsidRPr="00007008">
              <w:rPr>
                <w:rFonts w:ascii="Calibri" w:hAnsi="Calibri" w:cs="Calibri"/>
                <w:szCs w:val="22"/>
              </w:rPr>
              <w:t>.</w:t>
            </w:r>
          </w:p>
          <w:p w14:paraId="796FD386" w14:textId="77777777" w:rsidR="00231357" w:rsidRDefault="00231357" w:rsidP="00811FFA">
            <w:pPr>
              <w:jc w:val="both"/>
              <w:rPr>
                <w:rFonts w:ascii="Calibri" w:hAnsi="Calibri" w:cs="Calibri"/>
                <w:szCs w:val="22"/>
              </w:rPr>
            </w:pPr>
          </w:p>
          <w:p w14:paraId="344898A4" w14:textId="77777777" w:rsidR="00231357" w:rsidRDefault="00231357" w:rsidP="00811FFA">
            <w:pPr>
              <w:jc w:val="both"/>
              <w:rPr>
                <w:rFonts w:ascii="Calibri" w:hAnsi="Calibri" w:cs="Calibri"/>
                <w:szCs w:val="22"/>
              </w:rPr>
            </w:pPr>
          </w:p>
          <w:p w14:paraId="132EEAA4" w14:textId="77777777" w:rsidR="00231357" w:rsidRDefault="00231357" w:rsidP="00811FFA">
            <w:pPr>
              <w:jc w:val="both"/>
              <w:rPr>
                <w:rFonts w:ascii="Calibri" w:hAnsi="Calibri" w:cs="Calibri"/>
                <w:szCs w:val="22"/>
              </w:rPr>
            </w:pPr>
          </w:p>
          <w:p w14:paraId="4A17401C" w14:textId="77777777" w:rsidR="00231357" w:rsidRPr="00007008" w:rsidRDefault="00231357" w:rsidP="00811FFA">
            <w:pPr>
              <w:jc w:val="both"/>
              <w:rPr>
                <w:rFonts w:ascii="Calibri" w:hAnsi="Calibri" w:cs="Calibri"/>
                <w:szCs w:val="22"/>
              </w:rPr>
            </w:pPr>
          </w:p>
          <w:p w14:paraId="709CD725" w14:textId="77777777" w:rsidR="00007008" w:rsidRPr="00007008" w:rsidRDefault="00007008" w:rsidP="00811FFA">
            <w:pPr>
              <w:jc w:val="both"/>
              <w:rPr>
                <w:rFonts w:ascii="Calibri" w:hAnsi="Calibri" w:cs="Calibri"/>
                <w:szCs w:val="22"/>
              </w:rPr>
            </w:pPr>
            <w:r w:rsidRPr="00007008">
              <w:rPr>
                <w:rFonts w:ascii="Calibri" w:hAnsi="Calibri" w:cs="Calibri"/>
                <w:b/>
                <w:szCs w:val="22"/>
              </w:rPr>
              <w:t xml:space="preserve">04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ekonomikoen</w:t>
            </w:r>
            <w:proofErr w:type="spellEnd"/>
            <w:r w:rsidRPr="00007008">
              <w:rPr>
                <w:rFonts w:ascii="Calibri" w:hAnsi="Calibri" w:cs="Calibri"/>
                <w:szCs w:val="22"/>
              </w:rPr>
              <w:t xml:space="preserve"> </w:t>
            </w:r>
            <w:proofErr w:type="spellStart"/>
            <w:r w:rsidRPr="00007008">
              <w:rPr>
                <w:rFonts w:ascii="Calibri" w:hAnsi="Calibri" w:cs="Calibri"/>
                <w:szCs w:val="22"/>
              </w:rPr>
              <w:t>gaineko</w:t>
            </w:r>
            <w:proofErr w:type="spellEnd"/>
            <w:r w:rsidRPr="00007008">
              <w:rPr>
                <w:rFonts w:ascii="Calibri" w:hAnsi="Calibri" w:cs="Calibri"/>
                <w:szCs w:val="22"/>
              </w:rPr>
              <w:t xml:space="preserve"> </w:t>
            </w:r>
            <w:proofErr w:type="spellStart"/>
            <w:r w:rsidRPr="00007008">
              <w:rPr>
                <w:rFonts w:ascii="Calibri" w:hAnsi="Calibri" w:cs="Calibri"/>
                <w:szCs w:val="22"/>
              </w:rPr>
              <w:t>zergaren</w:t>
            </w:r>
            <w:proofErr w:type="spellEnd"/>
            <w:r w:rsidRPr="00007008">
              <w:rPr>
                <w:rFonts w:ascii="Calibri" w:hAnsi="Calibri" w:cs="Calibri"/>
                <w:szCs w:val="22"/>
              </w:rPr>
              <w:t xml:space="preserve"> tarifen </w:t>
            </w:r>
            <w:proofErr w:type="spellStart"/>
            <w:r w:rsidRPr="00007008">
              <w:rPr>
                <w:rFonts w:ascii="Calibri" w:hAnsi="Calibri" w:cs="Calibri"/>
                <w:szCs w:val="22"/>
              </w:rPr>
              <w:t>hirugarren</w:t>
            </w:r>
            <w:proofErr w:type="spellEnd"/>
            <w:r w:rsidRPr="00007008">
              <w:rPr>
                <w:rFonts w:ascii="Calibri" w:hAnsi="Calibri" w:cs="Calibri"/>
                <w:szCs w:val="22"/>
              </w:rPr>
              <w:t xml:space="preserve"> </w:t>
            </w:r>
            <w:proofErr w:type="spellStart"/>
            <w:r w:rsidRPr="00007008">
              <w:rPr>
                <w:rFonts w:ascii="Calibri" w:hAnsi="Calibri" w:cs="Calibri"/>
                <w:szCs w:val="22"/>
              </w:rPr>
              <w:t>sekzioko</w:t>
            </w:r>
            <w:proofErr w:type="spellEnd"/>
            <w:r w:rsidRPr="00007008">
              <w:rPr>
                <w:rFonts w:ascii="Calibri" w:hAnsi="Calibri" w:cs="Calibri"/>
                <w:szCs w:val="22"/>
              </w:rPr>
              <w:t xml:space="preserve"> 851, 852, 853, 861, 862, 864 eta 869 </w:t>
            </w:r>
            <w:proofErr w:type="spellStart"/>
            <w:r w:rsidRPr="00007008">
              <w:rPr>
                <w:rFonts w:ascii="Calibri" w:hAnsi="Calibri" w:cs="Calibri"/>
                <w:szCs w:val="22"/>
              </w:rPr>
              <w:t>taldeetan</w:t>
            </w:r>
            <w:proofErr w:type="spellEnd"/>
            <w:r w:rsidRPr="00007008">
              <w:rPr>
                <w:rFonts w:ascii="Calibri" w:hAnsi="Calibri" w:cs="Calibri"/>
                <w:szCs w:val="22"/>
              </w:rPr>
              <w:t xml:space="preserve"> eta 01, 02, 03 eta 05 </w:t>
            </w:r>
            <w:proofErr w:type="spellStart"/>
            <w:r w:rsidRPr="00007008">
              <w:rPr>
                <w:rFonts w:ascii="Calibri" w:hAnsi="Calibri" w:cs="Calibri"/>
                <w:szCs w:val="22"/>
              </w:rPr>
              <w:t>taldeetan</w:t>
            </w:r>
            <w:proofErr w:type="spellEnd"/>
            <w:r w:rsidRPr="00007008">
              <w:rPr>
                <w:rFonts w:ascii="Calibri" w:hAnsi="Calibri" w:cs="Calibri"/>
                <w:szCs w:val="22"/>
              </w:rPr>
              <w:t xml:space="preserve"> </w:t>
            </w:r>
            <w:proofErr w:type="spellStart"/>
            <w:r w:rsidRPr="00007008">
              <w:rPr>
                <w:rFonts w:ascii="Calibri" w:hAnsi="Calibri" w:cs="Calibri"/>
                <w:szCs w:val="22"/>
              </w:rPr>
              <w:t>sartutako</w:t>
            </w:r>
            <w:proofErr w:type="spellEnd"/>
            <w:r w:rsidRPr="00007008">
              <w:rPr>
                <w:rFonts w:ascii="Calibri" w:hAnsi="Calibri" w:cs="Calibri"/>
                <w:szCs w:val="22"/>
              </w:rPr>
              <w:t xml:space="preserve"> </w:t>
            </w:r>
            <w:proofErr w:type="spellStart"/>
            <w:r w:rsidRPr="00007008">
              <w:rPr>
                <w:rFonts w:ascii="Calibri" w:hAnsi="Calibri" w:cs="Calibri"/>
                <w:szCs w:val="22"/>
              </w:rPr>
              <w:t>jarduerak</w:t>
            </w:r>
            <w:proofErr w:type="spellEnd"/>
            <w:r w:rsidRPr="00007008">
              <w:rPr>
                <w:rFonts w:ascii="Calibri" w:hAnsi="Calibri" w:cs="Calibri"/>
                <w:szCs w:val="22"/>
              </w:rPr>
              <w:t xml:space="preserve"> </w:t>
            </w:r>
            <w:proofErr w:type="spellStart"/>
            <w:r w:rsidRPr="00007008">
              <w:rPr>
                <w:rFonts w:ascii="Calibri" w:hAnsi="Calibri" w:cs="Calibri"/>
                <w:szCs w:val="22"/>
              </w:rPr>
              <w:t>egiten</w:t>
            </w:r>
            <w:proofErr w:type="spellEnd"/>
            <w:r w:rsidRPr="00007008">
              <w:rPr>
                <w:rFonts w:ascii="Calibri" w:hAnsi="Calibri" w:cs="Calibri"/>
                <w:szCs w:val="22"/>
              </w:rPr>
              <w:t xml:space="preserve"> </w:t>
            </w:r>
            <w:proofErr w:type="spellStart"/>
            <w:r w:rsidRPr="00007008">
              <w:rPr>
                <w:rFonts w:ascii="Calibri" w:hAnsi="Calibri" w:cs="Calibri"/>
                <w:szCs w:val="22"/>
              </w:rPr>
              <w:t>dituzten</w:t>
            </w:r>
            <w:proofErr w:type="spellEnd"/>
            <w:r w:rsidRPr="00007008">
              <w:rPr>
                <w:rFonts w:ascii="Calibri" w:hAnsi="Calibri" w:cs="Calibri"/>
                <w:szCs w:val="22"/>
              </w:rPr>
              <w:t xml:space="preserve"> </w:t>
            </w:r>
            <w:proofErr w:type="spellStart"/>
            <w:r w:rsidRPr="00007008">
              <w:rPr>
                <w:rFonts w:ascii="Calibri" w:hAnsi="Calibri" w:cs="Calibri"/>
                <w:szCs w:val="22"/>
              </w:rPr>
              <w:lastRenderedPageBreak/>
              <w:t>zergadunei</w:t>
            </w:r>
            <w:proofErr w:type="spellEnd"/>
            <w:r w:rsidRPr="00007008">
              <w:rPr>
                <w:rFonts w:ascii="Calibri" w:hAnsi="Calibri" w:cs="Calibri"/>
                <w:szCs w:val="22"/>
              </w:rPr>
              <w:t xml:space="preserve"> </w:t>
            </w:r>
            <w:proofErr w:type="spellStart"/>
            <w:r w:rsidRPr="00007008">
              <w:rPr>
                <w:rFonts w:ascii="Calibri" w:hAnsi="Calibri" w:cs="Calibri"/>
                <w:szCs w:val="22"/>
              </w:rPr>
              <w:t>ordaindutako</w:t>
            </w:r>
            <w:proofErr w:type="spellEnd"/>
            <w:r w:rsidRPr="00007008">
              <w:rPr>
                <w:rFonts w:ascii="Calibri" w:hAnsi="Calibri" w:cs="Calibri"/>
                <w:szCs w:val="22"/>
              </w:rPr>
              <w:t xml:space="preserve"> </w:t>
            </w:r>
            <w:proofErr w:type="spellStart"/>
            <w:r w:rsidRPr="00007008">
              <w:rPr>
                <w:rFonts w:ascii="Calibri" w:hAnsi="Calibri" w:cs="Calibri"/>
                <w:szCs w:val="22"/>
              </w:rPr>
              <w:t>etekinetarako</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Erregelamenduaren</w:t>
            </w:r>
            <w:proofErr w:type="spellEnd"/>
            <w:r w:rsidRPr="00007008">
              <w:rPr>
                <w:rFonts w:ascii="Calibri" w:hAnsi="Calibri" w:cs="Calibri"/>
                <w:szCs w:val="22"/>
              </w:rPr>
              <w:t xml:space="preserve"> 108.1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ezarritako</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 </w:t>
            </w:r>
            <w:proofErr w:type="spellStart"/>
            <w:r w:rsidRPr="00007008">
              <w:rPr>
                <w:rFonts w:ascii="Calibri" w:hAnsi="Calibri" w:cs="Calibri"/>
                <w:szCs w:val="22"/>
              </w:rPr>
              <w:t>espezifikoa</w:t>
            </w:r>
            <w:proofErr w:type="spellEnd"/>
            <w:r w:rsidRPr="00007008">
              <w:rPr>
                <w:rFonts w:ascii="Calibri" w:hAnsi="Calibri" w:cs="Calibri"/>
                <w:szCs w:val="22"/>
              </w:rPr>
              <w:t xml:space="preserve"> </w:t>
            </w:r>
            <w:proofErr w:type="spellStart"/>
            <w:r w:rsidRPr="00007008">
              <w:rPr>
                <w:rFonts w:ascii="Calibri" w:hAnsi="Calibri" w:cs="Calibri"/>
                <w:szCs w:val="22"/>
              </w:rPr>
              <w:t>aplikatu</w:t>
            </w:r>
            <w:proofErr w:type="spellEnd"/>
            <w:r w:rsidRPr="00007008">
              <w:rPr>
                <w:rFonts w:ascii="Calibri" w:hAnsi="Calibri" w:cs="Calibri"/>
                <w:szCs w:val="22"/>
              </w:rPr>
              <w:t xml:space="preserve"> </w:t>
            </w:r>
            <w:proofErr w:type="spellStart"/>
            <w:r w:rsidRPr="00007008">
              <w:rPr>
                <w:rFonts w:ascii="Calibri" w:hAnsi="Calibri" w:cs="Calibri"/>
                <w:szCs w:val="22"/>
              </w:rPr>
              <w:t>ahal</w:t>
            </w:r>
            <w:proofErr w:type="spellEnd"/>
            <w:r w:rsidRPr="00007008">
              <w:rPr>
                <w:rFonts w:ascii="Calibri" w:hAnsi="Calibri" w:cs="Calibri"/>
                <w:szCs w:val="22"/>
              </w:rPr>
              <w:t xml:space="preserve"> </w:t>
            </w:r>
            <w:proofErr w:type="spellStart"/>
            <w:r w:rsidRPr="00007008">
              <w:rPr>
                <w:rFonts w:ascii="Calibri" w:hAnsi="Calibri" w:cs="Calibri"/>
                <w:szCs w:val="22"/>
              </w:rPr>
              <w:t>zaien</w:t>
            </w:r>
            <w:proofErr w:type="spellEnd"/>
            <w:r w:rsidRPr="00007008">
              <w:rPr>
                <w:rFonts w:ascii="Calibri" w:hAnsi="Calibri" w:cs="Calibri"/>
                <w:szCs w:val="22"/>
              </w:rPr>
              <w:t xml:space="preserve"> </w:t>
            </w:r>
            <w:proofErr w:type="spellStart"/>
            <w:r w:rsidRPr="00007008">
              <w:rPr>
                <w:rFonts w:ascii="Calibri" w:hAnsi="Calibri" w:cs="Calibri"/>
                <w:szCs w:val="22"/>
              </w:rPr>
              <w:t>ordainketak</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profesional horren </w:t>
            </w:r>
            <w:proofErr w:type="spellStart"/>
            <w:r w:rsidRPr="00007008">
              <w:rPr>
                <w:rFonts w:ascii="Calibri" w:hAnsi="Calibri" w:cs="Calibri"/>
                <w:szCs w:val="22"/>
              </w:rPr>
              <w:t>kontraprestazioa</w:t>
            </w:r>
            <w:proofErr w:type="spellEnd"/>
            <w:r w:rsidRPr="00007008">
              <w:rPr>
                <w:rFonts w:ascii="Calibri" w:hAnsi="Calibri" w:cs="Calibri"/>
                <w:szCs w:val="22"/>
              </w:rPr>
              <w:t xml:space="preserve"> </w:t>
            </w:r>
            <w:proofErr w:type="spellStart"/>
            <w:r w:rsidRPr="00007008">
              <w:rPr>
                <w:rFonts w:ascii="Calibri" w:hAnsi="Calibri" w:cs="Calibri"/>
                <w:szCs w:val="22"/>
              </w:rPr>
              <w:t>zerbitzu</w:t>
            </w:r>
            <w:proofErr w:type="spellEnd"/>
            <w:r w:rsidRPr="00007008">
              <w:rPr>
                <w:rFonts w:ascii="Calibri" w:hAnsi="Calibri" w:cs="Calibri"/>
                <w:szCs w:val="22"/>
              </w:rPr>
              <w:t xml:space="preserve"> </w:t>
            </w:r>
            <w:proofErr w:type="spellStart"/>
            <w:r w:rsidRPr="00007008">
              <w:rPr>
                <w:rFonts w:ascii="Calibri" w:hAnsi="Calibri" w:cs="Calibri"/>
                <w:szCs w:val="22"/>
              </w:rPr>
              <w:t>jakin</w:t>
            </w:r>
            <w:proofErr w:type="spellEnd"/>
            <w:r w:rsidRPr="00007008">
              <w:rPr>
                <w:rFonts w:ascii="Calibri" w:hAnsi="Calibri" w:cs="Calibri"/>
                <w:szCs w:val="22"/>
              </w:rPr>
              <w:t xml:space="preserve"> </w:t>
            </w:r>
            <w:proofErr w:type="spellStart"/>
            <w:r w:rsidRPr="00007008">
              <w:rPr>
                <w:rFonts w:ascii="Calibri" w:hAnsi="Calibri" w:cs="Calibri"/>
                <w:szCs w:val="22"/>
              </w:rPr>
              <w:t>batzuk</w:t>
            </w:r>
            <w:proofErr w:type="spellEnd"/>
            <w:r w:rsidRPr="00007008">
              <w:rPr>
                <w:rFonts w:ascii="Calibri" w:hAnsi="Calibri" w:cs="Calibri"/>
                <w:szCs w:val="22"/>
              </w:rPr>
              <w:t xml:space="preserve"> </w:t>
            </w:r>
            <w:proofErr w:type="spellStart"/>
            <w:r w:rsidRPr="00007008">
              <w:rPr>
                <w:rFonts w:ascii="Calibri" w:hAnsi="Calibri" w:cs="Calibri"/>
                <w:szCs w:val="22"/>
              </w:rPr>
              <w:t>ematearen</w:t>
            </w:r>
            <w:proofErr w:type="spellEnd"/>
            <w:r w:rsidRPr="00007008">
              <w:rPr>
                <w:rFonts w:ascii="Calibri" w:hAnsi="Calibri" w:cs="Calibri"/>
                <w:szCs w:val="22"/>
              </w:rPr>
              <w:t xml:space="preserve"> </w:t>
            </w:r>
            <w:proofErr w:type="spellStart"/>
            <w:r w:rsidRPr="00007008">
              <w:rPr>
                <w:rFonts w:ascii="Calibri" w:hAnsi="Calibri" w:cs="Calibri"/>
                <w:szCs w:val="22"/>
              </w:rPr>
              <w:t>ondoriozkoa</w:t>
            </w:r>
            <w:proofErr w:type="spellEnd"/>
            <w:r w:rsidRPr="00007008">
              <w:rPr>
                <w:rFonts w:ascii="Calibri" w:hAnsi="Calibri" w:cs="Calibri"/>
                <w:szCs w:val="22"/>
              </w:rPr>
              <w:t xml:space="preserve"> </w:t>
            </w:r>
            <w:proofErr w:type="spellStart"/>
            <w:r w:rsidRPr="00007008">
              <w:rPr>
                <w:rFonts w:ascii="Calibri" w:hAnsi="Calibri" w:cs="Calibri"/>
                <w:szCs w:val="22"/>
              </w:rPr>
              <w:t>denean</w:t>
            </w:r>
            <w:proofErr w:type="spellEnd"/>
            <w:r w:rsidRPr="00007008">
              <w:rPr>
                <w:rFonts w:ascii="Calibri" w:hAnsi="Calibri" w:cs="Calibri"/>
                <w:szCs w:val="22"/>
              </w:rPr>
              <w:t xml:space="preserve">; hain </w:t>
            </w:r>
            <w:proofErr w:type="spellStart"/>
            <w:r w:rsidRPr="00007008">
              <w:rPr>
                <w:rFonts w:ascii="Calibri" w:hAnsi="Calibri" w:cs="Calibri"/>
                <w:szCs w:val="22"/>
              </w:rPr>
              <w:t>zuzen</w:t>
            </w:r>
            <w:proofErr w:type="spellEnd"/>
            <w:r w:rsidRPr="00007008">
              <w:rPr>
                <w:rFonts w:ascii="Calibri" w:hAnsi="Calibri" w:cs="Calibri"/>
                <w:szCs w:val="22"/>
              </w:rPr>
              <w:t xml:space="preserve"> ere,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hori</w:t>
            </w:r>
            <w:proofErr w:type="spellEnd"/>
            <w:r w:rsidRPr="00007008">
              <w:rPr>
                <w:rFonts w:ascii="Calibri" w:hAnsi="Calibri" w:cs="Calibri"/>
                <w:szCs w:val="22"/>
              </w:rPr>
              <w:t xml:space="preserve"> </w:t>
            </w:r>
            <w:proofErr w:type="spellStart"/>
            <w:r w:rsidRPr="00007008">
              <w:rPr>
                <w:rFonts w:ascii="Calibri" w:hAnsi="Calibri" w:cs="Calibri"/>
                <w:szCs w:val="22"/>
              </w:rPr>
              <w:t>besteren</w:t>
            </w:r>
            <w:proofErr w:type="spellEnd"/>
            <w:r w:rsidRPr="00007008">
              <w:rPr>
                <w:rFonts w:ascii="Calibri" w:hAnsi="Calibri" w:cs="Calibri"/>
                <w:szCs w:val="22"/>
              </w:rPr>
              <w:t xml:space="preserve"> </w:t>
            </w:r>
            <w:proofErr w:type="spellStart"/>
            <w:r w:rsidRPr="00007008">
              <w:rPr>
                <w:rFonts w:ascii="Calibri" w:hAnsi="Calibri" w:cs="Calibri"/>
                <w:szCs w:val="22"/>
              </w:rPr>
              <w:t>kontura</w:t>
            </w:r>
            <w:proofErr w:type="spellEnd"/>
            <w:r w:rsidRPr="00007008">
              <w:rPr>
                <w:rFonts w:ascii="Calibri" w:hAnsi="Calibri" w:cs="Calibri"/>
                <w:szCs w:val="22"/>
              </w:rPr>
              <w:t xml:space="preserve"> </w:t>
            </w:r>
            <w:proofErr w:type="spellStart"/>
            <w:r w:rsidRPr="00007008">
              <w:rPr>
                <w:rFonts w:ascii="Calibri" w:hAnsi="Calibri" w:cs="Calibri"/>
                <w:szCs w:val="22"/>
              </w:rPr>
              <w:t>eginez</w:t>
            </w:r>
            <w:proofErr w:type="spellEnd"/>
            <w:r w:rsidRPr="00007008">
              <w:rPr>
                <w:rFonts w:ascii="Calibri" w:hAnsi="Calibri" w:cs="Calibri"/>
                <w:szCs w:val="22"/>
              </w:rPr>
              <w:t xml:space="preserve"> </w:t>
            </w:r>
            <w:proofErr w:type="spellStart"/>
            <w:r w:rsidRPr="00007008">
              <w:rPr>
                <w:rFonts w:ascii="Calibri" w:hAnsi="Calibri" w:cs="Calibri"/>
                <w:szCs w:val="22"/>
              </w:rPr>
              <w:t>gero</w:t>
            </w:r>
            <w:proofErr w:type="spellEnd"/>
            <w:r w:rsidRPr="00007008">
              <w:rPr>
                <w:rFonts w:ascii="Calibri" w:hAnsi="Calibri" w:cs="Calibri"/>
                <w:szCs w:val="22"/>
              </w:rPr>
              <w:t xml:space="preserve">, arte </w:t>
            </w:r>
            <w:proofErr w:type="spellStart"/>
            <w:r w:rsidRPr="00007008">
              <w:rPr>
                <w:rFonts w:ascii="Calibri" w:hAnsi="Calibri" w:cs="Calibri"/>
                <w:szCs w:val="22"/>
              </w:rPr>
              <w:t>eszenikoetan</w:t>
            </w:r>
            <w:proofErr w:type="spellEnd"/>
            <w:r w:rsidRPr="00007008">
              <w:rPr>
                <w:rFonts w:ascii="Calibri" w:hAnsi="Calibri" w:cs="Calibri"/>
                <w:szCs w:val="22"/>
              </w:rPr>
              <w:t xml:space="preserve">, </w:t>
            </w:r>
            <w:proofErr w:type="spellStart"/>
            <w:r w:rsidRPr="00007008">
              <w:rPr>
                <w:rFonts w:ascii="Calibri" w:hAnsi="Calibri" w:cs="Calibri"/>
                <w:szCs w:val="22"/>
              </w:rPr>
              <w:t>ikus-entzunezkoetan</w:t>
            </w:r>
            <w:proofErr w:type="spellEnd"/>
            <w:r w:rsidRPr="00007008">
              <w:rPr>
                <w:rFonts w:ascii="Calibri" w:hAnsi="Calibri" w:cs="Calibri"/>
                <w:szCs w:val="22"/>
              </w:rPr>
              <w:t xml:space="preserve"> eta </w:t>
            </w:r>
            <w:proofErr w:type="spellStart"/>
            <w:r w:rsidRPr="00007008">
              <w:rPr>
                <w:rFonts w:ascii="Calibri" w:hAnsi="Calibri" w:cs="Calibri"/>
                <w:szCs w:val="22"/>
              </w:rPr>
              <w:t>musikaletan</w:t>
            </w:r>
            <w:proofErr w:type="spellEnd"/>
            <w:r w:rsidRPr="00007008">
              <w:rPr>
                <w:rFonts w:ascii="Calibri" w:hAnsi="Calibri" w:cs="Calibri"/>
                <w:szCs w:val="22"/>
              </w:rPr>
              <w:t xml:space="preserve"> </w:t>
            </w:r>
            <w:proofErr w:type="spellStart"/>
            <w:r w:rsidRPr="00007008">
              <w:rPr>
                <w:rFonts w:ascii="Calibri" w:hAnsi="Calibri" w:cs="Calibri"/>
                <w:szCs w:val="22"/>
              </w:rPr>
              <w:t>diharduten</w:t>
            </w:r>
            <w:proofErr w:type="spellEnd"/>
            <w:r w:rsidRPr="00007008">
              <w:rPr>
                <w:rFonts w:ascii="Calibri" w:hAnsi="Calibri" w:cs="Calibri"/>
                <w:szCs w:val="22"/>
              </w:rPr>
              <w:t xml:space="preserve"> </w:t>
            </w:r>
            <w:proofErr w:type="spellStart"/>
            <w:r w:rsidRPr="00007008">
              <w:rPr>
                <w:rFonts w:ascii="Calibri" w:hAnsi="Calibri" w:cs="Calibri"/>
                <w:szCs w:val="22"/>
              </w:rPr>
              <w:t>artisten</w:t>
            </w:r>
            <w:proofErr w:type="spellEnd"/>
            <w:r w:rsidRPr="00007008">
              <w:rPr>
                <w:rFonts w:ascii="Calibri" w:hAnsi="Calibri" w:cs="Calibri"/>
                <w:szCs w:val="22"/>
              </w:rPr>
              <w:t xml:space="preserve"> </w:t>
            </w:r>
            <w:proofErr w:type="spellStart"/>
            <w:r w:rsidRPr="00007008">
              <w:rPr>
                <w:rFonts w:ascii="Calibri" w:hAnsi="Calibri" w:cs="Calibri"/>
                <w:szCs w:val="22"/>
              </w:rPr>
              <w:t>lan</w:t>
            </w:r>
            <w:proofErr w:type="spellEnd"/>
            <w:r w:rsidRPr="00007008">
              <w:rPr>
                <w:rFonts w:ascii="Calibri" w:hAnsi="Calibri" w:cs="Calibri"/>
                <w:szCs w:val="22"/>
              </w:rPr>
              <w:t xml:space="preserve"> </w:t>
            </w:r>
            <w:proofErr w:type="spellStart"/>
            <w:r w:rsidRPr="00007008">
              <w:rPr>
                <w:rFonts w:ascii="Calibri" w:hAnsi="Calibri" w:cs="Calibri"/>
                <w:szCs w:val="22"/>
              </w:rPr>
              <w:t>harreman</w:t>
            </w:r>
            <w:proofErr w:type="spellEnd"/>
            <w:r w:rsidRPr="00007008">
              <w:rPr>
                <w:rFonts w:ascii="Calibri" w:hAnsi="Calibri" w:cs="Calibri"/>
                <w:szCs w:val="22"/>
              </w:rPr>
              <w:t xml:space="preserve"> </w:t>
            </w:r>
            <w:proofErr w:type="spellStart"/>
            <w:r w:rsidRPr="00007008">
              <w:rPr>
                <w:rFonts w:ascii="Calibri" w:hAnsi="Calibri" w:cs="Calibri"/>
                <w:szCs w:val="22"/>
              </w:rPr>
              <w:t>bereziaren</w:t>
            </w:r>
            <w:proofErr w:type="spellEnd"/>
            <w:r w:rsidRPr="00007008">
              <w:rPr>
                <w:rFonts w:ascii="Calibri" w:hAnsi="Calibri" w:cs="Calibri"/>
                <w:szCs w:val="22"/>
              </w:rPr>
              <w:t xml:space="preserve"> </w:t>
            </w:r>
            <w:proofErr w:type="spellStart"/>
            <w:r w:rsidRPr="00007008">
              <w:rPr>
                <w:rFonts w:ascii="Calibri" w:hAnsi="Calibri" w:cs="Calibri"/>
                <w:szCs w:val="22"/>
              </w:rPr>
              <w:t>aplikazio</w:t>
            </w:r>
            <w:proofErr w:type="spellEnd"/>
            <w:r w:rsidRPr="00007008">
              <w:rPr>
                <w:rFonts w:ascii="Calibri" w:hAnsi="Calibri" w:cs="Calibri"/>
                <w:szCs w:val="22"/>
              </w:rPr>
              <w:t xml:space="preserve"> </w:t>
            </w:r>
            <w:proofErr w:type="spellStart"/>
            <w:r w:rsidRPr="00007008">
              <w:rPr>
                <w:rFonts w:ascii="Calibri" w:hAnsi="Calibri" w:cs="Calibri"/>
                <w:szCs w:val="22"/>
              </w:rPr>
              <w:t>eremuan</w:t>
            </w:r>
            <w:proofErr w:type="spellEnd"/>
            <w:r w:rsidRPr="00007008">
              <w:rPr>
                <w:rFonts w:ascii="Calibri" w:hAnsi="Calibri" w:cs="Calibri"/>
                <w:szCs w:val="22"/>
              </w:rPr>
              <w:t xml:space="preserve"> </w:t>
            </w:r>
            <w:proofErr w:type="spellStart"/>
            <w:r w:rsidRPr="00007008">
              <w:rPr>
                <w:rFonts w:ascii="Calibri" w:hAnsi="Calibri" w:cs="Calibri"/>
                <w:szCs w:val="22"/>
              </w:rPr>
              <w:t>sartuko</w:t>
            </w:r>
            <w:proofErr w:type="spellEnd"/>
            <w:r w:rsidRPr="00007008">
              <w:rPr>
                <w:rFonts w:ascii="Calibri" w:hAnsi="Calibri" w:cs="Calibri"/>
                <w:szCs w:val="22"/>
              </w:rPr>
              <w:t xml:space="preserve"> </w:t>
            </w:r>
            <w:proofErr w:type="spellStart"/>
            <w:r w:rsidRPr="00007008">
              <w:rPr>
                <w:rFonts w:ascii="Calibri" w:hAnsi="Calibri" w:cs="Calibri"/>
                <w:szCs w:val="22"/>
              </w:rPr>
              <w:t>litzateke</w:t>
            </w:r>
            <w:proofErr w:type="spellEnd"/>
            <w:r w:rsidRPr="00007008">
              <w:rPr>
                <w:rFonts w:ascii="Calibri" w:hAnsi="Calibri" w:cs="Calibri"/>
                <w:szCs w:val="22"/>
              </w:rPr>
              <w:t xml:space="preserve">, bai eta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hori</w:t>
            </w:r>
            <w:proofErr w:type="spellEnd"/>
            <w:r w:rsidRPr="00007008">
              <w:rPr>
                <w:rFonts w:ascii="Calibri" w:hAnsi="Calibri" w:cs="Calibri"/>
                <w:szCs w:val="22"/>
              </w:rPr>
              <w:t xml:space="preserve"> </w:t>
            </w:r>
            <w:proofErr w:type="spellStart"/>
            <w:r w:rsidRPr="00007008">
              <w:rPr>
                <w:rFonts w:ascii="Calibri" w:hAnsi="Calibri" w:cs="Calibri"/>
                <w:szCs w:val="22"/>
              </w:rPr>
              <w:t>egiteko</w:t>
            </w:r>
            <w:proofErr w:type="spellEnd"/>
            <w:r w:rsidRPr="00007008">
              <w:rPr>
                <w:rFonts w:ascii="Calibri" w:hAnsi="Calibri" w:cs="Calibri"/>
                <w:szCs w:val="22"/>
              </w:rPr>
              <w:t xml:space="preserve"> </w:t>
            </w:r>
            <w:proofErr w:type="spellStart"/>
            <w:r w:rsidRPr="00007008">
              <w:rPr>
                <w:rFonts w:ascii="Calibri" w:hAnsi="Calibri" w:cs="Calibri"/>
                <w:szCs w:val="22"/>
              </w:rPr>
              <w:t>beharrezkoak</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teknikoak</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osagarriak</w:t>
            </w:r>
            <w:proofErr w:type="spellEnd"/>
            <w:r w:rsidRPr="00007008">
              <w:rPr>
                <w:rFonts w:ascii="Calibri" w:hAnsi="Calibri" w:cs="Calibri"/>
                <w:szCs w:val="22"/>
              </w:rPr>
              <w:t xml:space="preserve"> </w:t>
            </w:r>
            <w:proofErr w:type="spellStart"/>
            <w:r w:rsidRPr="00007008">
              <w:rPr>
                <w:rFonts w:ascii="Calibri" w:hAnsi="Calibri" w:cs="Calibri"/>
                <w:szCs w:val="22"/>
              </w:rPr>
              <w:t>egiten</w:t>
            </w:r>
            <w:proofErr w:type="spellEnd"/>
            <w:r w:rsidRPr="00007008">
              <w:rPr>
                <w:rFonts w:ascii="Calibri" w:hAnsi="Calibri" w:cs="Calibri"/>
                <w:szCs w:val="22"/>
              </w:rPr>
              <w:t xml:space="preserve"> </w:t>
            </w:r>
            <w:proofErr w:type="spellStart"/>
            <w:r w:rsidRPr="00007008">
              <w:rPr>
                <w:rFonts w:ascii="Calibri" w:hAnsi="Calibri" w:cs="Calibri"/>
                <w:szCs w:val="22"/>
              </w:rPr>
              <w:t>dituzten</w:t>
            </w:r>
            <w:proofErr w:type="spellEnd"/>
            <w:r w:rsidRPr="00007008">
              <w:rPr>
                <w:rFonts w:ascii="Calibri" w:hAnsi="Calibri" w:cs="Calibri"/>
                <w:szCs w:val="22"/>
              </w:rPr>
              <w:t xml:space="preserve"> </w:t>
            </w:r>
            <w:proofErr w:type="spellStart"/>
            <w:r w:rsidRPr="00007008">
              <w:rPr>
                <w:rFonts w:ascii="Calibri" w:hAnsi="Calibri" w:cs="Calibri"/>
                <w:szCs w:val="22"/>
              </w:rPr>
              <w:t>pertsonen</w:t>
            </w:r>
            <w:proofErr w:type="spellEnd"/>
            <w:r w:rsidRPr="00007008">
              <w:rPr>
                <w:rFonts w:ascii="Calibri" w:hAnsi="Calibri" w:cs="Calibri"/>
                <w:szCs w:val="22"/>
              </w:rPr>
              <w:t xml:space="preserve"> </w:t>
            </w:r>
            <w:proofErr w:type="spellStart"/>
            <w:r w:rsidRPr="00007008">
              <w:rPr>
                <w:rFonts w:ascii="Calibri" w:hAnsi="Calibri" w:cs="Calibri"/>
                <w:szCs w:val="22"/>
              </w:rPr>
              <w:t>lan</w:t>
            </w:r>
            <w:proofErr w:type="spellEnd"/>
            <w:r w:rsidRPr="00007008">
              <w:rPr>
                <w:rFonts w:ascii="Calibri" w:hAnsi="Calibri" w:cs="Calibri"/>
                <w:szCs w:val="22"/>
              </w:rPr>
              <w:t xml:space="preserve"> </w:t>
            </w:r>
            <w:proofErr w:type="spellStart"/>
            <w:r w:rsidRPr="00007008">
              <w:rPr>
                <w:rFonts w:ascii="Calibri" w:hAnsi="Calibri" w:cs="Calibri"/>
                <w:szCs w:val="22"/>
              </w:rPr>
              <w:t>harreman</w:t>
            </w:r>
            <w:proofErr w:type="spellEnd"/>
            <w:r w:rsidRPr="00007008">
              <w:rPr>
                <w:rFonts w:ascii="Calibri" w:hAnsi="Calibri" w:cs="Calibri"/>
                <w:szCs w:val="22"/>
              </w:rPr>
              <w:t xml:space="preserve"> </w:t>
            </w:r>
            <w:proofErr w:type="spellStart"/>
            <w:r w:rsidRPr="00007008">
              <w:rPr>
                <w:rFonts w:ascii="Calibri" w:hAnsi="Calibri" w:cs="Calibri"/>
                <w:szCs w:val="22"/>
              </w:rPr>
              <w:t>bereziaren</w:t>
            </w:r>
            <w:proofErr w:type="spellEnd"/>
            <w:r w:rsidRPr="00007008">
              <w:rPr>
                <w:rFonts w:ascii="Calibri" w:hAnsi="Calibri" w:cs="Calibri"/>
                <w:szCs w:val="22"/>
              </w:rPr>
              <w:t xml:space="preserve"> </w:t>
            </w:r>
            <w:proofErr w:type="spellStart"/>
            <w:r w:rsidRPr="00007008">
              <w:rPr>
                <w:rFonts w:ascii="Calibri" w:hAnsi="Calibri" w:cs="Calibri"/>
                <w:szCs w:val="22"/>
              </w:rPr>
              <w:t>aplikazio</w:t>
            </w:r>
            <w:proofErr w:type="spellEnd"/>
            <w:r w:rsidRPr="00007008">
              <w:rPr>
                <w:rFonts w:ascii="Calibri" w:hAnsi="Calibri" w:cs="Calibri"/>
                <w:szCs w:val="22"/>
              </w:rPr>
              <w:t xml:space="preserve"> </w:t>
            </w:r>
            <w:proofErr w:type="spellStart"/>
            <w:r w:rsidRPr="00007008">
              <w:rPr>
                <w:rFonts w:ascii="Calibri" w:hAnsi="Calibri" w:cs="Calibri"/>
                <w:szCs w:val="22"/>
              </w:rPr>
              <w:t>eremuan</w:t>
            </w:r>
            <w:proofErr w:type="spellEnd"/>
            <w:r w:rsidRPr="00007008">
              <w:rPr>
                <w:rFonts w:ascii="Calibri" w:hAnsi="Calibri" w:cs="Calibri"/>
                <w:szCs w:val="22"/>
              </w:rPr>
              <w:t xml:space="preserve"> ere.</w:t>
            </w:r>
          </w:p>
          <w:p w14:paraId="0E798169" w14:textId="77777777" w:rsidR="00231357" w:rsidRDefault="00231357" w:rsidP="00811FFA">
            <w:pPr>
              <w:jc w:val="both"/>
              <w:rPr>
                <w:rFonts w:ascii="Calibri" w:hAnsi="Calibri" w:cs="Calibri"/>
                <w:b/>
                <w:szCs w:val="22"/>
              </w:rPr>
            </w:pPr>
          </w:p>
          <w:p w14:paraId="009E5E85" w14:textId="77777777" w:rsidR="00231357" w:rsidRDefault="00231357" w:rsidP="00811FFA">
            <w:pPr>
              <w:jc w:val="both"/>
              <w:rPr>
                <w:rFonts w:ascii="Calibri" w:hAnsi="Calibri" w:cs="Calibri"/>
                <w:b/>
                <w:szCs w:val="22"/>
              </w:rPr>
            </w:pPr>
          </w:p>
          <w:p w14:paraId="57928974" w14:textId="77777777" w:rsidR="00231357" w:rsidRDefault="00231357" w:rsidP="00811FFA">
            <w:pPr>
              <w:jc w:val="both"/>
              <w:rPr>
                <w:rFonts w:ascii="Calibri" w:hAnsi="Calibri" w:cs="Calibri"/>
                <w:b/>
                <w:szCs w:val="22"/>
              </w:rPr>
            </w:pPr>
          </w:p>
          <w:p w14:paraId="1AFA0529" w14:textId="77777777" w:rsidR="00231357" w:rsidRDefault="00231357" w:rsidP="00811FFA">
            <w:pPr>
              <w:jc w:val="both"/>
              <w:rPr>
                <w:rFonts w:ascii="Calibri" w:hAnsi="Calibri" w:cs="Calibri"/>
                <w:b/>
                <w:szCs w:val="22"/>
              </w:rPr>
            </w:pPr>
          </w:p>
          <w:p w14:paraId="4FE27F95" w14:textId="2BB0069A" w:rsidR="00007008" w:rsidRDefault="00007008" w:rsidP="00811FFA">
            <w:pPr>
              <w:jc w:val="both"/>
              <w:rPr>
                <w:rFonts w:ascii="Calibri" w:hAnsi="Calibri" w:cs="Calibri"/>
                <w:szCs w:val="22"/>
              </w:rPr>
            </w:pPr>
            <w:r w:rsidRPr="00007008">
              <w:rPr>
                <w:rFonts w:ascii="Calibri" w:hAnsi="Calibri" w:cs="Calibri"/>
                <w:b/>
                <w:szCs w:val="22"/>
              </w:rPr>
              <w:t xml:space="preserve">05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jabetza</w:t>
            </w:r>
            <w:proofErr w:type="spellEnd"/>
            <w:r w:rsidRPr="00007008">
              <w:rPr>
                <w:rFonts w:ascii="Calibri" w:hAnsi="Calibri" w:cs="Calibri"/>
                <w:szCs w:val="22"/>
              </w:rPr>
              <w:t xml:space="preserve"> </w:t>
            </w:r>
            <w:proofErr w:type="spellStart"/>
            <w:r w:rsidRPr="00007008">
              <w:rPr>
                <w:rFonts w:ascii="Calibri" w:hAnsi="Calibri" w:cs="Calibri"/>
                <w:szCs w:val="22"/>
              </w:rPr>
              <w:t>intelektualetik</w:t>
            </w:r>
            <w:proofErr w:type="spellEnd"/>
            <w:r w:rsidRPr="00007008">
              <w:rPr>
                <w:rFonts w:ascii="Calibri" w:hAnsi="Calibri" w:cs="Calibri"/>
                <w:szCs w:val="22"/>
              </w:rPr>
              <w:t xml:space="preserve"> </w:t>
            </w:r>
            <w:proofErr w:type="spellStart"/>
            <w:r w:rsidRPr="00007008">
              <w:rPr>
                <w:rFonts w:ascii="Calibri" w:hAnsi="Calibri" w:cs="Calibri"/>
                <w:szCs w:val="22"/>
              </w:rPr>
              <w:t>eratorritako</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 </w:t>
            </w:r>
            <w:proofErr w:type="spellStart"/>
            <w:r w:rsidRPr="00007008">
              <w:rPr>
                <w:rFonts w:ascii="Calibri" w:hAnsi="Calibri" w:cs="Calibri"/>
                <w:szCs w:val="22"/>
              </w:rPr>
              <w:t>orokorra</w:t>
            </w:r>
            <w:proofErr w:type="spellEnd"/>
            <w:r w:rsidRPr="00007008">
              <w:rPr>
                <w:rFonts w:ascii="Calibri" w:hAnsi="Calibri" w:cs="Calibri"/>
                <w:szCs w:val="22"/>
              </w:rPr>
              <w:t xml:space="preserve"> </w:t>
            </w:r>
            <w:proofErr w:type="spellStart"/>
            <w:r w:rsidRPr="00007008">
              <w:rPr>
                <w:rFonts w:ascii="Calibri" w:hAnsi="Calibri" w:cs="Calibri"/>
                <w:szCs w:val="22"/>
              </w:rPr>
              <w:t>aplikatu</w:t>
            </w:r>
            <w:proofErr w:type="spellEnd"/>
            <w:r w:rsidRPr="00007008">
              <w:rPr>
                <w:rFonts w:ascii="Calibri" w:hAnsi="Calibri" w:cs="Calibri"/>
                <w:szCs w:val="22"/>
              </w:rPr>
              <w:t xml:space="preserve"> </w:t>
            </w:r>
            <w:proofErr w:type="spellStart"/>
            <w:r w:rsidRPr="00007008">
              <w:rPr>
                <w:rFonts w:ascii="Calibri" w:hAnsi="Calibri" w:cs="Calibri"/>
                <w:szCs w:val="22"/>
              </w:rPr>
              <w:t>behar</w:t>
            </w:r>
            <w:proofErr w:type="spellEnd"/>
            <w:r w:rsidRPr="00007008">
              <w:rPr>
                <w:rFonts w:ascii="Calibri" w:hAnsi="Calibri" w:cs="Calibri"/>
                <w:szCs w:val="22"/>
              </w:rPr>
              <w:t xml:space="preserve"> </w:t>
            </w:r>
            <w:proofErr w:type="spellStart"/>
            <w:r w:rsidRPr="00007008">
              <w:rPr>
                <w:rFonts w:ascii="Calibri" w:hAnsi="Calibri" w:cs="Calibri"/>
                <w:szCs w:val="22"/>
              </w:rPr>
              <w:t>zaienak</w:t>
            </w:r>
            <w:proofErr w:type="spellEnd"/>
            <w:r w:rsidRPr="00007008">
              <w:rPr>
                <w:rFonts w:ascii="Calibri" w:hAnsi="Calibri" w:cs="Calibri"/>
                <w:szCs w:val="22"/>
              </w:rPr>
              <w:t>.</w:t>
            </w:r>
          </w:p>
          <w:p w14:paraId="3B9DD7B6" w14:textId="77777777" w:rsidR="00231357" w:rsidRPr="00007008" w:rsidRDefault="00231357" w:rsidP="00811FFA">
            <w:pPr>
              <w:jc w:val="both"/>
              <w:rPr>
                <w:rFonts w:ascii="Calibri" w:hAnsi="Calibri" w:cs="Calibri"/>
                <w:szCs w:val="22"/>
              </w:rPr>
            </w:pPr>
          </w:p>
          <w:p w14:paraId="62511F7A" w14:textId="47AC4FE0" w:rsidR="00007008" w:rsidRDefault="00007008" w:rsidP="00811FFA">
            <w:pPr>
              <w:jc w:val="both"/>
              <w:rPr>
                <w:rStyle w:val="textocomun"/>
                <w:rFonts w:ascii="Calibri" w:eastAsiaTheme="majorEastAsia" w:hAnsi="Calibri" w:cs="Calibri"/>
                <w:szCs w:val="22"/>
              </w:rPr>
            </w:pPr>
            <w:r w:rsidRPr="00007008">
              <w:rPr>
                <w:rFonts w:ascii="Calibri" w:hAnsi="Calibri" w:cs="Calibri"/>
                <w:b/>
                <w:szCs w:val="22"/>
              </w:rPr>
              <w:t xml:space="preserve">06 </w:t>
            </w:r>
            <w:proofErr w:type="spellStart"/>
            <w:r w:rsidRPr="00007008">
              <w:rPr>
                <w:rFonts w:ascii="Calibri" w:hAnsi="Calibri" w:cs="Calibri"/>
                <w:b/>
                <w:szCs w:val="22"/>
              </w:rPr>
              <w:t>azpigakoa</w:t>
            </w:r>
            <w:proofErr w:type="spellEnd"/>
            <w:r w:rsidRPr="00007008">
              <w:rPr>
                <w:rFonts w:ascii="Calibri" w:hAnsi="Calibri" w:cs="Calibri"/>
                <w:b/>
                <w:szCs w:val="22"/>
              </w:rPr>
              <w:t xml:space="preserve">: </w:t>
            </w:r>
            <w:proofErr w:type="spellStart"/>
            <w:r w:rsidRPr="00007008">
              <w:rPr>
                <w:rFonts w:ascii="Calibri" w:hAnsi="Calibri" w:cs="Calibri"/>
                <w:szCs w:val="22"/>
              </w:rPr>
              <w:t>jabetza</w:t>
            </w:r>
            <w:proofErr w:type="spellEnd"/>
            <w:r w:rsidRPr="00007008">
              <w:rPr>
                <w:rFonts w:ascii="Calibri" w:hAnsi="Calibri" w:cs="Calibri"/>
                <w:szCs w:val="22"/>
              </w:rPr>
              <w:t xml:space="preserve"> </w:t>
            </w:r>
            <w:proofErr w:type="spellStart"/>
            <w:r w:rsidRPr="00007008">
              <w:rPr>
                <w:rFonts w:ascii="Calibri" w:hAnsi="Calibri" w:cs="Calibri"/>
                <w:szCs w:val="22"/>
              </w:rPr>
              <w:t>intelektualetik</w:t>
            </w:r>
            <w:proofErr w:type="spellEnd"/>
            <w:r w:rsidRPr="00007008">
              <w:rPr>
                <w:rFonts w:ascii="Calibri" w:hAnsi="Calibri" w:cs="Calibri"/>
                <w:szCs w:val="22"/>
              </w:rPr>
              <w:t xml:space="preserve"> </w:t>
            </w:r>
            <w:proofErr w:type="spellStart"/>
            <w:r w:rsidRPr="00007008">
              <w:rPr>
                <w:rFonts w:ascii="Calibri" w:hAnsi="Calibri" w:cs="Calibri"/>
                <w:szCs w:val="22"/>
              </w:rPr>
              <w:t>eratorritako</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 </w:t>
            </w:r>
            <w:proofErr w:type="spellStart"/>
            <w:r w:rsidRPr="00007008">
              <w:rPr>
                <w:rFonts w:ascii="Calibri" w:hAnsi="Calibri" w:cs="Calibri"/>
                <w:szCs w:val="22"/>
              </w:rPr>
              <w:t>murriztua</w:t>
            </w:r>
            <w:proofErr w:type="spellEnd"/>
            <w:r w:rsidRPr="00007008">
              <w:rPr>
                <w:rFonts w:ascii="Calibri" w:hAnsi="Calibri" w:cs="Calibri"/>
                <w:szCs w:val="22"/>
              </w:rPr>
              <w:t xml:space="preserve"> </w:t>
            </w:r>
            <w:proofErr w:type="spellStart"/>
            <w:r w:rsidRPr="00007008">
              <w:rPr>
                <w:rFonts w:ascii="Calibri" w:hAnsi="Calibri" w:cs="Calibri"/>
                <w:szCs w:val="22"/>
              </w:rPr>
              <w:t>aplikatu</w:t>
            </w:r>
            <w:proofErr w:type="spellEnd"/>
            <w:r w:rsidRPr="00007008">
              <w:rPr>
                <w:rFonts w:ascii="Calibri" w:hAnsi="Calibri" w:cs="Calibri"/>
                <w:szCs w:val="22"/>
              </w:rPr>
              <w:t xml:space="preserve"> </w:t>
            </w:r>
            <w:proofErr w:type="spellStart"/>
            <w:r w:rsidRPr="00007008">
              <w:rPr>
                <w:rFonts w:ascii="Calibri" w:hAnsi="Calibri" w:cs="Calibri"/>
                <w:szCs w:val="22"/>
              </w:rPr>
              <w:t>behar</w:t>
            </w:r>
            <w:proofErr w:type="spellEnd"/>
            <w:r w:rsidRPr="00007008">
              <w:rPr>
                <w:rFonts w:ascii="Calibri" w:hAnsi="Calibri" w:cs="Calibri"/>
                <w:szCs w:val="22"/>
              </w:rPr>
              <w:t xml:space="preserve"> </w:t>
            </w:r>
            <w:proofErr w:type="spellStart"/>
            <w:r w:rsidRPr="00007008">
              <w:rPr>
                <w:rFonts w:ascii="Calibri" w:hAnsi="Calibri" w:cs="Calibri"/>
                <w:szCs w:val="22"/>
              </w:rPr>
              <w:t>zaienak</w:t>
            </w:r>
            <w:proofErr w:type="spellEnd"/>
            <w:r w:rsidRPr="00007008">
              <w:rPr>
                <w:rStyle w:val="textocomun"/>
                <w:rFonts w:ascii="Calibri" w:eastAsiaTheme="majorEastAsia" w:hAnsi="Calibri" w:cs="Calibri"/>
                <w:szCs w:val="22"/>
              </w:rPr>
              <w:t>.</w:t>
            </w:r>
          </w:p>
          <w:p w14:paraId="2B94CB5C" w14:textId="77777777" w:rsidR="00231357" w:rsidRPr="00007008" w:rsidRDefault="00231357" w:rsidP="00811FFA">
            <w:pPr>
              <w:jc w:val="both"/>
              <w:rPr>
                <w:rStyle w:val="textocomun"/>
                <w:rFonts w:ascii="Calibri" w:eastAsiaTheme="majorEastAsia" w:hAnsi="Calibri" w:cs="Calibri"/>
                <w:szCs w:val="22"/>
              </w:rPr>
            </w:pPr>
          </w:p>
          <w:p w14:paraId="4F8353B5" w14:textId="388126D5" w:rsidR="00007008" w:rsidRDefault="00007008" w:rsidP="00811FFA">
            <w:pPr>
              <w:jc w:val="both"/>
              <w:rPr>
                <w:rFonts w:ascii="Calibri" w:hAnsi="Calibri" w:cs="Calibri"/>
                <w:szCs w:val="22"/>
              </w:rPr>
            </w:pPr>
            <w:r w:rsidRPr="00007008">
              <w:rPr>
                <w:rFonts w:ascii="Calibri" w:hAnsi="Calibri" w:cs="Calibri"/>
                <w:b/>
                <w:szCs w:val="22"/>
              </w:rPr>
              <w:t xml:space="preserve">07 </w:t>
            </w:r>
            <w:proofErr w:type="spellStart"/>
            <w:r w:rsidRPr="00007008">
              <w:rPr>
                <w:rFonts w:ascii="Calibri" w:hAnsi="Calibri" w:cs="Calibri"/>
                <w:b/>
                <w:szCs w:val="22"/>
              </w:rPr>
              <w:t>azpigakoa</w:t>
            </w:r>
            <w:proofErr w:type="spellEnd"/>
            <w:r w:rsidRPr="00007008">
              <w:rPr>
                <w:rStyle w:val="textocomun"/>
                <w:rFonts w:ascii="Calibri" w:eastAsiaTheme="majorEastAsia" w:hAnsi="Calibri" w:cs="Calibri"/>
                <w:szCs w:val="22"/>
              </w:rPr>
              <w:t xml:space="preserve">: </w:t>
            </w:r>
            <w:proofErr w:type="spellStart"/>
            <w:r w:rsidRPr="00007008">
              <w:rPr>
                <w:rFonts w:ascii="Calibri" w:hAnsi="Calibri" w:cs="Calibri"/>
                <w:szCs w:val="22"/>
              </w:rPr>
              <w:t>egile</w:t>
            </w:r>
            <w:proofErr w:type="spellEnd"/>
            <w:r w:rsidRPr="00007008">
              <w:rPr>
                <w:rFonts w:ascii="Calibri" w:hAnsi="Calibri" w:cs="Calibri"/>
                <w:szCs w:val="22"/>
              </w:rPr>
              <w:t xml:space="preserve"> </w:t>
            </w:r>
            <w:proofErr w:type="spellStart"/>
            <w:r w:rsidRPr="00007008">
              <w:rPr>
                <w:rFonts w:ascii="Calibri" w:hAnsi="Calibri" w:cs="Calibri"/>
                <w:szCs w:val="22"/>
              </w:rPr>
              <w:t>eskubideen</w:t>
            </w:r>
            <w:proofErr w:type="spellEnd"/>
            <w:r w:rsidRPr="00007008">
              <w:rPr>
                <w:rFonts w:ascii="Calibri" w:hAnsi="Calibri" w:cs="Calibri"/>
                <w:szCs w:val="22"/>
              </w:rPr>
              <w:t xml:space="preserve"> </w:t>
            </w:r>
            <w:proofErr w:type="spellStart"/>
            <w:r w:rsidRPr="00007008">
              <w:rPr>
                <w:rFonts w:ascii="Calibri" w:hAnsi="Calibri" w:cs="Calibri"/>
                <w:szCs w:val="22"/>
              </w:rPr>
              <w:t>ustiapenaren</w:t>
            </w:r>
            <w:proofErr w:type="spellEnd"/>
            <w:r w:rsidRPr="00007008">
              <w:rPr>
                <w:rFonts w:ascii="Calibri" w:hAnsi="Calibri" w:cs="Calibri"/>
                <w:szCs w:val="22"/>
              </w:rPr>
              <w:t xml:space="preserve"> </w:t>
            </w:r>
            <w:proofErr w:type="spellStart"/>
            <w:r w:rsidRPr="00007008">
              <w:rPr>
                <w:rFonts w:ascii="Calibri" w:hAnsi="Calibri" w:cs="Calibri"/>
                <w:szCs w:val="22"/>
              </w:rPr>
              <w:t>lagapenetik</w:t>
            </w:r>
            <w:proofErr w:type="spellEnd"/>
            <w:r w:rsidRPr="00007008">
              <w:rPr>
                <w:rFonts w:ascii="Calibri" w:hAnsi="Calibri" w:cs="Calibri"/>
                <w:szCs w:val="22"/>
              </w:rPr>
              <w:t xml:space="preserve"> </w:t>
            </w:r>
            <w:proofErr w:type="spellStart"/>
            <w:r w:rsidRPr="00007008">
              <w:rPr>
                <w:rFonts w:ascii="Calibri" w:hAnsi="Calibri" w:cs="Calibri"/>
                <w:szCs w:val="22"/>
              </w:rPr>
              <w:t>eratorritako</w:t>
            </w:r>
            <w:proofErr w:type="spellEnd"/>
            <w:r w:rsidRPr="00007008">
              <w:rPr>
                <w:rFonts w:ascii="Calibri" w:hAnsi="Calibri" w:cs="Calibri"/>
                <w:szCs w:val="22"/>
              </w:rPr>
              <w:t xml:space="preserve"> </w:t>
            </w:r>
            <w:proofErr w:type="spellStart"/>
            <w:r w:rsidRPr="00007008">
              <w:rPr>
                <w:rFonts w:ascii="Calibri" w:hAnsi="Calibri" w:cs="Calibri"/>
                <w:szCs w:val="22"/>
              </w:rPr>
              <w:t>konturako</w:t>
            </w:r>
            <w:proofErr w:type="spellEnd"/>
            <w:r w:rsidRPr="00007008">
              <w:rPr>
                <w:rFonts w:ascii="Calibri" w:hAnsi="Calibri" w:cs="Calibri"/>
                <w:szCs w:val="22"/>
              </w:rPr>
              <w:t xml:space="preserve"> </w:t>
            </w:r>
            <w:proofErr w:type="spellStart"/>
            <w:r w:rsidRPr="00007008">
              <w:rPr>
                <w:rFonts w:ascii="Calibri" w:hAnsi="Calibri" w:cs="Calibri"/>
                <w:szCs w:val="22"/>
              </w:rPr>
              <w:t>aurrerakinak</w:t>
            </w:r>
            <w:proofErr w:type="spellEnd"/>
            <w:r w:rsidRPr="00007008">
              <w:rPr>
                <w:rFonts w:ascii="Calibri" w:hAnsi="Calibri" w:cs="Calibri"/>
                <w:szCs w:val="22"/>
              </w:rPr>
              <w:t xml:space="preserve">, </w:t>
            </w:r>
            <w:proofErr w:type="spellStart"/>
            <w:r w:rsidRPr="00007008">
              <w:rPr>
                <w:rFonts w:ascii="Calibri" w:hAnsi="Calibri" w:cs="Calibri"/>
                <w:szCs w:val="22"/>
              </w:rPr>
              <w:t>aurrerakin</w:t>
            </w:r>
            <w:proofErr w:type="spellEnd"/>
            <w:r w:rsidRPr="00007008">
              <w:rPr>
                <w:rFonts w:ascii="Calibri" w:hAnsi="Calibri" w:cs="Calibri"/>
                <w:szCs w:val="22"/>
              </w:rPr>
              <w:t xml:space="preserve"> </w:t>
            </w:r>
            <w:proofErr w:type="spellStart"/>
            <w:r w:rsidRPr="00007008">
              <w:rPr>
                <w:rFonts w:ascii="Calibri" w:hAnsi="Calibri" w:cs="Calibri"/>
                <w:szCs w:val="22"/>
              </w:rPr>
              <w:t>horiek</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profesionalen</w:t>
            </w:r>
            <w:proofErr w:type="spellEnd"/>
            <w:r w:rsidRPr="00007008">
              <w:rPr>
                <w:rFonts w:ascii="Calibri" w:hAnsi="Calibri" w:cs="Calibri"/>
                <w:szCs w:val="22"/>
              </w:rPr>
              <w:t xml:space="preserve"> </w:t>
            </w:r>
            <w:proofErr w:type="spellStart"/>
            <w:r w:rsidRPr="00007008">
              <w:rPr>
                <w:rFonts w:ascii="Calibri" w:hAnsi="Calibri" w:cs="Calibri"/>
                <w:szCs w:val="22"/>
              </w:rPr>
              <w:t>etekintzat</w:t>
            </w:r>
            <w:proofErr w:type="spellEnd"/>
            <w:r w:rsidRPr="00007008">
              <w:rPr>
                <w:rFonts w:ascii="Calibri" w:hAnsi="Calibri" w:cs="Calibri"/>
                <w:szCs w:val="22"/>
              </w:rPr>
              <w:t xml:space="preserve"> </w:t>
            </w:r>
            <w:proofErr w:type="spellStart"/>
            <w:r w:rsidRPr="00007008">
              <w:rPr>
                <w:rFonts w:ascii="Calibri" w:hAnsi="Calibri" w:cs="Calibri"/>
                <w:szCs w:val="22"/>
              </w:rPr>
              <w:t>hartzen</w:t>
            </w:r>
            <w:proofErr w:type="spellEnd"/>
            <w:r w:rsidRPr="00007008">
              <w:rPr>
                <w:rFonts w:ascii="Calibri" w:hAnsi="Calibri" w:cs="Calibri"/>
                <w:szCs w:val="22"/>
              </w:rPr>
              <w:t xml:space="preserve"> </w:t>
            </w:r>
            <w:proofErr w:type="spellStart"/>
            <w:r w:rsidRPr="00007008">
              <w:rPr>
                <w:rFonts w:ascii="Calibri" w:hAnsi="Calibri" w:cs="Calibri"/>
                <w:szCs w:val="22"/>
              </w:rPr>
              <w:t>direnean</w:t>
            </w:r>
            <w:proofErr w:type="spellEnd"/>
            <w:r w:rsidRPr="00007008">
              <w:rPr>
                <w:rFonts w:ascii="Calibri" w:hAnsi="Calibri" w:cs="Calibri"/>
                <w:szCs w:val="22"/>
              </w:rPr>
              <w:t xml:space="preserve"> eta </w:t>
            </w:r>
            <w:proofErr w:type="spellStart"/>
            <w:r w:rsidRPr="00007008">
              <w:rPr>
                <w:rFonts w:ascii="Calibri" w:hAnsi="Calibri" w:cs="Calibri"/>
                <w:szCs w:val="22"/>
              </w:rPr>
              <w:t>hainbat</w:t>
            </w:r>
            <w:proofErr w:type="spellEnd"/>
            <w:r w:rsidRPr="00007008">
              <w:rPr>
                <w:rFonts w:ascii="Calibri" w:hAnsi="Calibri" w:cs="Calibri"/>
                <w:szCs w:val="22"/>
              </w:rPr>
              <w:t xml:space="preserve"> </w:t>
            </w:r>
            <w:proofErr w:type="spellStart"/>
            <w:r w:rsidRPr="00007008">
              <w:rPr>
                <w:rFonts w:ascii="Calibri" w:hAnsi="Calibri" w:cs="Calibri"/>
                <w:szCs w:val="22"/>
              </w:rPr>
              <w:t>urtetan</w:t>
            </w:r>
            <w:proofErr w:type="spellEnd"/>
            <w:r w:rsidRPr="00007008">
              <w:rPr>
                <w:rFonts w:ascii="Calibri" w:hAnsi="Calibri" w:cs="Calibri"/>
                <w:szCs w:val="22"/>
              </w:rPr>
              <w:t xml:space="preserve"> </w:t>
            </w:r>
            <w:proofErr w:type="spellStart"/>
            <w:r w:rsidRPr="00007008">
              <w:rPr>
                <w:rFonts w:ascii="Calibri" w:hAnsi="Calibri" w:cs="Calibri"/>
                <w:szCs w:val="22"/>
              </w:rPr>
              <w:t>zehar</w:t>
            </w:r>
            <w:proofErr w:type="spellEnd"/>
            <w:r w:rsidRPr="00007008">
              <w:rPr>
                <w:rFonts w:ascii="Calibri" w:hAnsi="Calibri" w:cs="Calibri"/>
                <w:szCs w:val="22"/>
              </w:rPr>
              <w:t xml:space="preserve"> </w:t>
            </w:r>
            <w:proofErr w:type="spellStart"/>
            <w:r w:rsidRPr="00007008">
              <w:rPr>
                <w:rFonts w:ascii="Calibri" w:hAnsi="Calibri" w:cs="Calibri"/>
                <w:szCs w:val="22"/>
              </w:rPr>
              <w:t>sortuko</w:t>
            </w:r>
            <w:proofErr w:type="spellEnd"/>
            <w:r w:rsidRPr="00007008">
              <w:rPr>
                <w:rFonts w:ascii="Calibri" w:hAnsi="Calibri" w:cs="Calibri"/>
                <w:szCs w:val="22"/>
              </w:rPr>
              <w:t xml:space="preserve"> </w:t>
            </w:r>
            <w:proofErr w:type="spellStart"/>
            <w:r w:rsidRPr="00007008">
              <w:rPr>
                <w:rFonts w:ascii="Calibri" w:hAnsi="Calibri" w:cs="Calibri"/>
                <w:szCs w:val="22"/>
              </w:rPr>
              <w:t>direnean</w:t>
            </w:r>
            <w:proofErr w:type="spellEnd"/>
            <w:r w:rsidRPr="00007008">
              <w:rPr>
                <w:rFonts w:ascii="Calibri" w:hAnsi="Calibri" w:cs="Calibri"/>
                <w:szCs w:val="22"/>
              </w:rPr>
              <w:t>.</w:t>
            </w:r>
          </w:p>
          <w:p w14:paraId="6DC5603A" w14:textId="77777777" w:rsidR="00231357" w:rsidRDefault="00231357" w:rsidP="00811FFA">
            <w:pPr>
              <w:jc w:val="both"/>
              <w:rPr>
                <w:rFonts w:ascii="Calibri" w:hAnsi="Calibri" w:cs="Calibri"/>
                <w:szCs w:val="22"/>
              </w:rPr>
            </w:pPr>
          </w:p>
          <w:p w14:paraId="2F11BF0B" w14:textId="77777777" w:rsidR="00231357" w:rsidRPr="00007008" w:rsidRDefault="00231357" w:rsidP="00811FFA">
            <w:pPr>
              <w:jc w:val="both"/>
              <w:rPr>
                <w:rFonts w:ascii="Calibri" w:hAnsi="Calibri" w:cs="Calibri"/>
                <w:szCs w:val="22"/>
              </w:rPr>
            </w:pPr>
          </w:p>
          <w:p w14:paraId="1EB47EAD" w14:textId="291DF457" w:rsidR="00F31EA3" w:rsidRDefault="00007008" w:rsidP="00811FFA">
            <w:pPr>
              <w:jc w:val="both"/>
              <w:rPr>
                <w:rFonts w:ascii="Calibri" w:hAnsi="Calibri" w:cs="Calibri"/>
                <w:szCs w:val="22"/>
              </w:rPr>
            </w:pPr>
            <w:r w:rsidRPr="00007008">
              <w:rPr>
                <w:rFonts w:ascii="Calibri" w:hAnsi="Calibri" w:cs="Calibri"/>
                <w:b/>
                <w:szCs w:val="22"/>
              </w:rPr>
              <w:t xml:space="preserve">08 </w:t>
            </w:r>
            <w:proofErr w:type="spellStart"/>
            <w:r w:rsidRPr="00007008">
              <w:rPr>
                <w:rFonts w:ascii="Calibri" w:hAnsi="Calibri" w:cs="Calibri"/>
                <w:b/>
                <w:szCs w:val="22"/>
              </w:rPr>
              <w:t>azpigakoa</w:t>
            </w:r>
            <w:proofErr w:type="spellEnd"/>
            <w:r w:rsidRPr="00007008">
              <w:rPr>
                <w:rFonts w:ascii="Calibri" w:hAnsi="Calibri" w:cs="Calibri"/>
                <w:b/>
                <w:szCs w:val="22"/>
              </w:rPr>
              <w:t xml:space="preserve">: </w:t>
            </w:r>
            <w:proofErr w:type="spellStart"/>
            <w:r w:rsidRPr="00007008">
              <w:rPr>
                <w:rFonts w:ascii="Calibri" w:hAnsi="Calibri" w:cs="Calibri"/>
                <w:szCs w:val="22"/>
              </w:rPr>
              <w:t>irudia</w:t>
            </w:r>
            <w:proofErr w:type="spellEnd"/>
            <w:r w:rsidRPr="00007008">
              <w:rPr>
                <w:rFonts w:ascii="Calibri" w:hAnsi="Calibri" w:cs="Calibri"/>
                <w:szCs w:val="22"/>
              </w:rPr>
              <w:t xml:space="preserve"> </w:t>
            </w:r>
            <w:proofErr w:type="spellStart"/>
            <w:r w:rsidRPr="00007008">
              <w:rPr>
                <w:rFonts w:ascii="Calibri" w:hAnsi="Calibri" w:cs="Calibri"/>
                <w:szCs w:val="22"/>
              </w:rPr>
              <w:t>ustiatzeko</w:t>
            </w:r>
            <w:proofErr w:type="spellEnd"/>
            <w:r w:rsidRPr="00007008">
              <w:rPr>
                <w:rFonts w:ascii="Calibri" w:hAnsi="Calibri" w:cs="Calibri"/>
                <w:szCs w:val="22"/>
              </w:rPr>
              <w:t xml:space="preserve"> </w:t>
            </w:r>
            <w:proofErr w:type="spellStart"/>
            <w:r w:rsidRPr="00007008">
              <w:rPr>
                <w:rFonts w:ascii="Calibri" w:hAnsi="Calibri" w:cs="Calibri"/>
                <w:szCs w:val="22"/>
              </w:rPr>
              <w:t>eskubidea</w:t>
            </w:r>
            <w:proofErr w:type="spellEnd"/>
            <w:r w:rsidRPr="00007008">
              <w:rPr>
                <w:rFonts w:ascii="Calibri" w:hAnsi="Calibri" w:cs="Calibri"/>
                <w:szCs w:val="22"/>
              </w:rPr>
              <w:t xml:space="preserve"> </w:t>
            </w:r>
            <w:proofErr w:type="spellStart"/>
            <w:r w:rsidRPr="00007008">
              <w:rPr>
                <w:rFonts w:ascii="Calibri" w:hAnsi="Calibri" w:cs="Calibri"/>
                <w:szCs w:val="22"/>
              </w:rPr>
              <w:t>lagatzearen</w:t>
            </w:r>
            <w:proofErr w:type="spellEnd"/>
            <w:r w:rsidRPr="00007008">
              <w:rPr>
                <w:rFonts w:ascii="Calibri" w:hAnsi="Calibri" w:cs="Calibri"/>
                <w:szCs w:val="22"/>
              </w:rPr>
              <w:t xml:space="preserve"> </w:t>
            </w:r>
            <w:proofErr w:type="spellStart"/>
            <w:r w:rsidRPr="00007008">
              <w:rPr>
                <w:rFonts w:ascii="Calibri" w:hAnsi="Calibri" w:cs="Calibri"/>
                <w:szCs w:val="22"/>
              </w:rPr>
              <w:t>ondoriozko</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r w:rsidRPr="00007008">
              <w:rPr>
                <w:rFonts w:ascii="Calibri" w:hAnsi="Calibri" w:cs="Calibri"/>
                <w:szCs w:val="22"/>
              </w:rPr>
              <w:t xml:space="preserve">, </w:t>
            </w:r>
            <w:proofErr w:type="spellStart"/>
            <w:r w:rsidRPr="00007008">
              <w:rPr>
                <w:rFonts w:ascii="Calibri" w:hAnsi="Calibri" w:cs="Calibri"/>
                <w:szCs w:val="22"/>
              </w:rPr>
              <w:t>jasotzailearentzat</w:t>
            </w:r>
            <w:proofErr w:type="spellEnd"/>
            <w:r w:rsidRPr="00007008">
              <w:rPr>
                <w:rFonts w:ascii="Calibri" w:hAnsi="Calibri" w:cs="Calibri"/>
                <w:szCs w:val="22"/>
              </w:rPr>
              <w:t xml:space="preserve"> </w:t>
            </w:r>
            <w:proofErr w:type="spellStart"/>
            <w:r w:rsidRPr="00007008">
              <w:rPr>
                <w:rFonts w:ascii="Calibri" w:hAnsi="Calibri" w:cs="Calibri"/>
                <w:szCs w:val="22"/>
              </w:rPr>
              <w:t>bere</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profesionaletatik</w:t>
            </w:r>
            <w:proofErr w:type="spellEnd"/>
            <w:r w:rsidRPr="00007008">
              <w:rPr>
                <w:rFonts w:ascii="Calibri" w:hAnsi="Calibri" w:cs="Calibri"/>
                <w:szCs w:val="22"/>
              </w:rPr>
              <w:t xml:space="preserve"> </w:t>
            </w:r>
            <w:proofErr w:type="spellStart"/>
            <w:r w:rsidRPr="00007008">
              <w:rPr>
                <w:rFonts w:ascii="Calibri" w:hAnsi="Calibri" w:cs="Calibri"/>
                <w:szCs w:val="22"/>
              </w:rPr>
              <w:t>eratorritako</w:t>
            </w:r>
            <w:proofErr w:type="spellEnd"/>
            <w:r w:rsidRPr="00007008">
              <w:rPr>
                <w:rFonts w:ascii="Calibri" w:hAnsi="Calibri" w:cs="Calibri"/>
                <w:szCs w:val="22"/>
              </w:rPr>
              <w:t xml:space="preserve"> </w:t>
            </w:r>
            <w:proofErr w:type="spellStart"/>
            <w:r w:rsidRPr="00007008">
              <w:rPr>
                <w:rFonts w:ascii="Calibri" w:hAnsi="Calibri" w:cs="Calibri"/>
                <w:szCs w:val="22"/>
              </w:rPr>
              <w:t>etekintzat</w:t>
            </w:r>
            <w:proofErr w:type="spellEnd"/>
            <w:r w:rsidRPr="00007008">
              <w:rPr>
                <w:rFonts w:ascii="Calibri" w:hAnsi="Calibri" w:cs="Calibri"/>
                <w:szCs w:val="22"/>
              </w:rPr>
              <w:t xml:space="preserve"> </w:t>
            </w:r>
            <w:proofErr w:type="spellStart"/>
            <w:r w:rsidRPr="00007008">
              <w:rPr>
                <w:rFonts w:ascii="Calibri" w:hAnsi="Calibri" w:cs="Calibri"/>
                <w:szCs w:val="22"/>
              </w:rPr>
              <w:t>hartzen</w:t>
            </w:r>
            <w:proofErr w:type="spellEnd"/>
            <w:r w:rsidRPr="00007008">
              <w:rPr>
                <w:rFonts w:ascii="Calibri" w:hAnsi="Calibri" w:cs="Calibri"/>
                <w:szCs w:val="22"/>
              </w:rPr>
              <w:t xml:space="preserve"> </w:t>
            </w:r>
            <w:proofErr w:type="spellStart"/>
            <w:r w:rsidRPr="00007008">
              <w:rPr>
                <w:rFonts w:ascii="Calibri" w:hAnsi="Calibri" w:cs="Calibri"/>
                <w:szCs w:val="22"/>
              </w:rPr>
              <w:t>direnean</w:t>
            </w:r>
            <w:proofErr w:type="spellEnd"/>
            <w:r w:rsidRPr="00007008">
              <w:rPr>
                <w:rFonts w:ascii="Calibri" w:hAnsi="Calibri" w:cs="Calibri"/>
                <w:szCs w:val="22"/>
              </w:rPr>
              <w:t>.</w:t>
            </w:r>
          </w:p>
          <w:p w14:paraId="14561C0A" w14:textId="77777777" w:rsidR="00F31EA3" w:rsidRPr="00007008" w:rsidRDefault="00F31EA3" w:rsidP="00811FFA">
            <w:pPr>
              <w:jc w:val="both"/>
              <w:rPr>
                <w:rFonts w:ascii="Calibri" w:hAnsi="Calibri" w:cs="Calibri"/>
                <w:szCs w:val="22"/>
              </w:rPr>
            </w:pPr>
          </w:p>
          <w:p w14:paraId="3680DEB6" w14:textId="77777777" w:rsidR="00007008" w:rsidRPr="00007008" w:rsidRDefault="00007008" w:rsidP="00811FFA">
            <w:pPr>
              <w:jc w:val="both"/>
              <w:rPr>
                <w:rFonts w:ascii="Calibri" w:hAnsi="Calibri" w:cs="Calibri"/>
                <w:szCs w:val="22"/>
              </w:rPr>
            </w:pPr>
          </w:p>
          <w:p w14:paraId="08ECBF37" w14:textId="77777777" w:rsidR="00007008" w:rsidRDefault="00007008" w:rsidP="00811FFA">
            <w:pPr>
              <w:jc w:val="both"/>
              <w:rPr>
                <w:rFonts w:ascii="Calibri" w:hAnsi="Calibri" w:cs="Calibri"/>
                <w:szCs w:val="22"/>
              </w:rPr>
            </w:pPr>
            <w:r w:rsidRPr="00007008">
              <w:rPr>
                <w:rFonts w:ascii="Calibri" w:hAnsi="Calibri" w:cs="Calibri"/>
                <w:b/>
                <w:szCs w:val="22"/>
              </w:rPr>
              <w:t xml:space="preserve">H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Jarduera</w:t>
            </w:r>
            <w:proofErr w:type="spellEnd"/>
            <w:r w:rsidRPr="00007008">
              <w:rPr>
                <w:rFonts w:ascii="Calibri" w:hAnsi="Calibri" w:cs="Calibri"/>
                <w:b/>
                <w:szCs w:val="22"/>
              </w:rPr>
              <w:t xml:space="preserve"> </w:t>
            </w:r>
            <w:proofErr w:type="spellStart"/>
            <w:r w:rsidRPr="00007008">
              <w:rPr>
                <w:rFonts w:ascii="Calibri" w:hAnsi="Calibri" w:cs="Calibri"/>
                <w:b/>
                <w:szCs w:val="22"/>
              </w:rPr>
              <w:t>ekonomikoak</w:t>
            </w:r>
            <w:proofErr w:type="spellEnd"/>
            <w:r w:rsidRPr="00007008">
              <w:rPr>
                <w:rFonts w:ascii="Calibri" w:hAnsi="Calibri" w:cs="Calibri"/>
                <w:b/>
                <w:szCs w:val="22"/>
              </w:rPr>
              <w:t xml:space="preserve">. </w:t>
            </w:r>
            <w:proofErr w:type="spellStart"/>
            <w:r w:rsidRPr="00007008">
              <w:rPr>
                <w:rFonts w:ascii="Calibri" w:hAnsi="Calibri" w:cs="Calibri"/>
                <w:b/>
                <w:szCs w:val="22"/>
              </w:rPr>
              <w:t>Nekazaritza</w:t>
            </w:r>
            <w:proofErr w:type="spellEnd"/>
            <w:r w:rsidRPr="00007008">
              <w:rPr>
                <w:rFonts w:ascii="Calibri" w:hAnsi="Calibri" w:cs="Calibri"/>
                <w:b/>
                <w:szCs w:val="22"/>
              </w:rPr>
              <w:t xml:space="preserve">, </w:t>
            </w:r>
            <w:proofErr w:type="spellStart"/>
            <w:r w:rsidRPr="00007008">
              <w:rPr>
                <w:rFonts w:ascii="Calibri" w:hAnsi="Calibri" w:cs="Calibri"/>
                <w:b/>
                <w:szCs w:val="22"/>
              </w:rPr>
              <w:t>abeltzaintza</w:t>
            </w:r>
            <w:proofErr w:type="spellEnd"/>
            <w:r w:rsidRPr="00007008">
              <w:rPr>
                <w:rFonts w:ascii="Calibri" w:hAnsi="Calibri" w:cs="Calibri"/>
                <w:b/>
                <w:szCs w:val="22"/>
              </w:rPr>
              <w:t xml:space="preserve"> eta </w:t>
            </w:r>
            <w:proofErr w:type="spellStart"/>
            <w:r w:rsidRPr="00007008">
              <w:rPr>
                <w:rFonts w:ascii="Calibri" w:hAnsi="Calibri" w:cs="Calibri"/>
                <w:b/>
                <w:szCs w:val="22"/>
              </w:rPr>
              <w:t>basogintza</w:t>
            </w:r>
            <w:proofErr w:type="spellEnd"/>
            <w:r w:rsidRPr="00007008">
              <w:rPr>
                <w:rFonts w:ascii="Calibri" w:hAnsi="Calibri" w:cs="Calibri"/>
                <w:b/>
                <w:szCs w:val="22"/>
              </w:rPr>
              <w:t xml:space="preserve"> </w:t>
            </w:r>
            <w:proofErr w:type="spellStart"/>
            <w:r w:rsidRPr="00007008">
              <w:rPr>
                <w:rFonts w:ascii="Calibri" w:hAnsi="Calibri" w:cs="Calibri"/>
                <w:b/>
                <w:szCs w:val="22"/>
              </w:rPr>
              <w:t>jarduerak</w:t>
            </w:r>
            <w:proofErr w:type="spellEnd"/>
            <w:r w:rsidRPr="00007008">
              <w:rPr>
                <w:rFonts w:ascii="Calibri" w:hAnsi="Calibri" w:cs="Calibri"/>
                <w:b/>
                <w:szCs w:val="22"/>
              </w:rPr>
              <w:t xml:space="preserve">, eta </w:t>
            </w:r>
            <w:proofErr w:type="spellStart"/>
            <w:r w:rsidRPr="00007008">
              <w:rPr>
                <w:rFonts w:ascii="Calibri" w:hAnsi="Calibri" w:cs="Calibri"/>
                <w:b/>
                <w:szCs w:val="22"/>
              </w:rPr>
              <w:t>modulutan</w:t>
            </w:r>
            <w:proofErr w:type="spellEnd"/>
            <w:r w:rsidRPr="00007008">
              <w:rPr>
                <w:rFonts w:ascii="Calibri" w:hAnsi="Calibri" w:cs="Calibri"/>
                <w:b/>
                <w:szCs w:val="22"/>
              </w:rPr>
              <w:t xml:space="preserve"> </w:t>
            </w:r>
            <w:proofErr w:type="spellStart"/>
            <w:r w:rsidRPr="00007008">
              <w:rPr>
                <w:rFonts w:ascii="Calibri" w:hAnsi="Calibri" w:cs="Calibri"/>
                <w:b/>
                <w:szCs w:val="22"/>
              </w:rPr>
              <w:t>dauden</w:t>
            </w:r>
            <w:proofErr w:type="spellEnd"/>
            <w:r w:rsidRPr="00007008">
              <w:rPr>
                <w:rFonts w:ascii="Calibri" w:hAnsi="Calibri" w:cs="Calibri"/>
                <w:b/>
                <w:szCs w:val="22"/>
              </w:rPr>
              <w:t xml:space="preserve"> </w:t>
            </w:r>
            <w:proofErr w:type="spellStart"/>
            <w:r w:rsidRPr="00007008">
              <w:rPr>
                <w:rFonts w:ascii="Calibri" w:hAnsi="Calibri" w:cs="Calibri"/>
                <w:b/>
                <w:szCs w:val="22"/>
              </w:rPr>
              <w:t>jarduerak</w:t>
            </w:r>
            <w:proofErr w:type="spellEnd"/>
            <w:r w:rsidRPr="00007008">
              <w:rPr>
                <w:rFonts w:ascii="Calibri" w:hAnsi="Calibri" w:cs="Calibri"/>
                <w:b/>
                <w:szCs w:val="22"/>
              </w:rPr>
              <w:t xml:space="preserve">, </w:t>
            </w:r>
            <w:proofErr w:type="spellStart"/>
            <w:r w:rsidRPr="00007008">
              <w:rPr>
                <w:rFonts w:ascii="Calibri" w:hAnsi="Calibri" w:cs="Calibri"/>
                <w:b/>
                <w:szCs w:val="22"/>
              </w:rPr>
              <w:t>atxikipenari</w:t>
            </w:r>
            <w:proofErr w:type="spellEnd"/>
            <w:r w:rsidRPr="00007008">
              <w:rPr>
                <w:rFonts w:ascii="Calibri" w:hAnsi="Calibri" w:cs="Calibri"/>
                <w:b/>
                <w:szCs w:val="22"/>
              </w:rPr>
              <w:t xml:space="preserve"> </w:t>
            </w:r>
            <w:proofErr w:type="spellStart"/>
            <w:r w:rsidRPr="00007008">
              <w:rPr>
                <w:rFonts w:ascii="Calibri" w:hAnsi="Calibri" w:cs="Calibri"/>
                <w:b/>
                <w:szCs w:val="22"/>
              </w:rPr>
              <w:t>lotutakoak</w:t>
            </w:r>
            <w:proofErr w:type="spellEnd"/>
            <w:r w:rsidRPr="00007008">
              <w:rPr>
                <w:rFonts w:ascii="Calibri" w:hAnsi="Calibri" w:cs="Calibri"/>
                <w:szCs w:val="22"/>
              </w:rPr>
              <w:t xml:space="preserve">:  </w:t>
            </w:r>
          </w:p>
          <w:p w14:paraId="39C0D60A" w14:textId="77777777" w:rsidR="00231357" w:rsidRPr="00007008" w:rsidRDefault="00231357" w:rsidP="00811FFA">
            <w:pPr>
              <w:jc w:val="both"/>
              <w:rPr>
                <w:rFonts w:ascii="Calibri" w:hAnsi="Calibri" w:cs="Calibri"/>
                <w:szCs w:val="22"/>
              </w:rPr>
            </w:pPr>
          </w:p>
          <w:p w14:paraId="7D706550" w14:textId="77777777" w:rsidR="00007008" w:rsidRDefault="00007008" w:rsidP="00811FFA">
            <w:pPr>
              <w:jc w:val="both"/>
              <w:rPr>
                <w:rFonts w:ascii="Calibri" w:hAnsi="Calibri" w:cs="Calibri"/>
                <w:szCs w:val="22"/>
              </w:rPr>
            </w:pPr>
            <w:r w:rsidRPr="00007008">
              <w:rPr>
                <w:rFonts w:ascii="Calibri" w:hAnsi="Calibri" w:cs="Calibri"/>
                <w:b/>
                <w:szCs w:val="22"/>
              </w:rPr>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nekazaritza</w:t>
            </w:r>
            <w:proofErr w:type="spellEnd"/>
            <w:r w:rsidRPr="00007008">
              <w:rPr>
                <w:rFonts w:ascii="Calibri" w:hAnsi="Calibri" w:cs="Calibri"/>
                <w:szCs w:val="22"/>
              </w:rPr>
              <w:t xml:space="preserve"> eta </w:t>
            </w:r>
            <w:proofErr w:type="spellStart"/>
            <w:r w:rsidRPr="00007008">
              <w:rPr>
                <w:rFonts w:ascii="Calibri" w:hAnsi="Calibri" w:cs="Calibri"/>
                <w:szCs w:val="22"/>
              </w:rPr>
              <w:t>abeltzaintza</w:t>
            </w:r>
            <w:proofErr w:type="spellEnd"/>
            <w:r w:rsidRPr="00007008">
              <w:rPr>
                <w:rFonts w:ascii="Calibri" w:hAnsi="Calibri" w:cs="Calibri"/>
                <w:szCs w:val="22"/>
              </w:rPr>
              <w:t xml:space="preserve"> </w:t>
            </w:r>
            <w:proofErr w:type="spellStart"/>
            <w:r w:rsidRPr="00007008">
              <w:rPr>
                <w:rFonts w:ascii="Calibri" w:hAnsi="Calibri" w:cs="Calibri"/>
                <w:szCs w:val="22"/>
              </w:rPr>
              <w:t>jardueren</w:t>
            </w:r>
            <w:proofErr w:type="spellEnd"/>
            <w:r w:rsidRPr="00007008">
              <w:rPr>
                <w:rFonts w:ascii="Calibri" w:hAnsi="Calibri" w:cs="Calibri"/>
                <w:szCs w:val="22"/>
              </w:rPr>
              <w:t xml:space="preserve"> </w:t>
            </w:r>
            <w:proofErr w:type="spellStart"/>
            <w:r w:rsidRPr="00007008">
              <w:rPr>
                <w:rFonts w:ascii="Calibri" w:hAnsi="Calibri" w:cs="Calibri"/>
                <w:szCs w:val="22"/>
              </w:rPr>
              <w:t>etekinengatik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 xml:space="preserve">, 02 </w:t>
            </w:r>
            <w:proofErr w:type="spellStart"/>
            <w:r w:rsidRPr="00007008">
              <w:rPr>
                <w:rFonts w:ascii="Calibri" w:hAnsi="Calibri" w:cs="Calibri"/>
                <w:szCs w:val="22"/>
              </w:rPr>
              <w:t>azpigakoan</w:t>
            </w:r>
            <w:proofErr w:type="spellEnd"/>
            <w:r w:rsidRPr="00007008">
              <w:rPr>
                <w:rFonts w:ascii="Calibri" w:hAnsi="Calibri" w:cs="Calibri"/>
                <w:szCs w:val="22"/>
              </w:rPr>
              <w:t xml:space="preserve"> </w:t>
            </w:r>
            <w:proofErr w:type="spellStart"/>
            <w:r w:rsidRPr="00007008">
              <w:rPr>
                <w:rFonts w:ascii="Calibri" w:hAnsi="Calibri" w:cs="Calibri"/>
                <w:szCs w:val="22"/>
              </w:rPr>
              <w:t>sartutakoenak</w:t>
            </w:r>
            <w:proofErr w:type="spellEnd"/>
            <w:r w:rsidRPr="00007008">
              <w:rPr>
                <w:rFonts w:ascii="Calibri" w:hAnsi="Calibri" w:cs="Calibri"/>
                <w:szCs w:val="22"/>
              </w:rPr>
              <w:t xml:space="preserve"> izan </w:t>
            </w:r>
            <w:proofErr w:type="spellStart"/>
            <w:r w:rsidRPr="00007008">
              <w:rPr>
                <w:rFonts w:ascii="Calibri" w:hAnsi="Calibri" w:cs="Calibri"/>
                <w:szCs w:val="22"/>
              </w:rPr>
              <w:t>ezik</w:t>
            </w:r>
            <w:proofErr w:type="spellEnd"/>
            <w:r w:rsidRPr="00007008">
              <w:rPr>
                <w:rFonts w:ascii="Calibri" w:hAnsi="Calibri" w:cs="Calibri"/>
                <w:szCs w:val="22"/>
              </w:rPr>
              <w:t>.</w:t>
            </w:r>
          </w:p>
          <w:p w14:paraId="7FF769A0" w14:textId="77777777" w:rsidR="00231357" w:rsidRDefault="00231357" w:rsidP="00811FFA">
            <w:pPr>
              <w:jc w:val="both"/>
              <w:rPr>
                <w:rFonts w:ascii="Calibri" w:hAnsi="Calibri" w:cs="Calibri"/>
                <w:szCs w:val="22"/>
              </w:rPr>
            </w:pPr>
          </w:p>
          <w:p w14:paraId="6C371906" w14:textId="77777777" w:rsidR="00231357" w:rsidRPr="00007008" w:rsidRDefault="00231357" w:rsidP="00811FFA">
            <w:pPr>
              <w:jc w:val="both"/>
              <w:rPr>
                <w:rFonts w:ascii="Calibri" w:hAnsi="Calibri" w:cs="Calibri"/>
                <w:szCs w:val="22"/>
              </w:rPr>
            </w:pPr>
          </w:p>
          <w:p w14:paraId="5BEBA113" w14:textId="77777777" w:rsidR="00007008" w:rsidRPr="00007008" w:rsidRDefault="00007008" w:rsidP="00811FFA">
            <w:pPr>
              <w:jc w:val="both"/>
              <w:rPr>
                <w:rFonts w:ascii="Calibri" w:hAnsi="Calibri" w:cs="Calibri"/>
                <w:szCs w:val="22"/>
              </w:rPr>
            </w:pPr>
            <w:r w:rsidRPr="00007008">
              <w:rPr>
                <w:rFonts w:ascii="Calibri" w:hAnsi="Calibri" w:cs="Calibri"/>
                <w:b/>
                <w:szCs w:val="22"/>
              </w:rPr>
              <w:t xml:space="preserve">02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txerri</w:t>
            </w:r>
            <w:proofErr w:type="spellEnd"/>
            <w:r w:rsidRPr="00007008">
              <w:rPr>
                <w:rFonts w:ascii="Calibri" w:hAnsi="Calibri" w:cs="Calibri"/>
                <w:szCs w:val="22"/>
              </w:rPr>
              <w:t xml:space="preserve"> eta </w:t>
            </w:r>
            <w:proofErr w:type="spellStart"/>
            <w:r w:rsidRPr="00007008">
              <w:rPr>
                <w:rFonts w:ascii="Calibri" w:hAnsi="Calibri" w:cs="Calibri"/>
                <w:szCs w:val="22"/>
              </w:rPr>
              <w:t>hegazti</w:t>
            </w:r>
            <w:proofErr w:type="spellEnd"/>
            <w:r w:rsidRPr="00007008">
              <w:rPr>
                <w:rFonts w:ascii="Calibri" w:hAnsi="Calibri" w:cs="Calibri"/>
                <w:szCs w:val="22"/>
              </w:rPr>
              <w:t xml:space="preserve"> </w:t>
            </w:r>
            <w:proofErr w:type="spellStart"/>
            <w:r w:rsidRPr="00007008">
              <w:rPr>
                <w:rFonts w:ascii="Calibri" w:hAnsi="Calibri" w:cs="Calibri"/>
                <w:szCs w:val="22"/>
              </w:rPr>
              <w:t>hazkuntzako</w:t>
            </w:r>
            <w:proofErr w:type="spellEnd"/>
            <w:r w:rsidRPr="00007008">
              <w:rPr>
                <w:rFonts w:ascii="Calibri" w:hAnsi="Calibri" w:cs="Calibri"/>
                <w:szCs w:val="22"/>
              </w:rPr>
              <w:t xml:space="preserve"> </w:t>
            </w:r>
            <w:proofErr w:type="spellStart"/>
            <w:r w:rsidRPr="00007008">
              <w:rPr>
                <w:rFonts w:ascii="Calibri" w:hAnsi="Calibri" w:cs="Calibri"/>
                <w:szCs w:val="22"/>
              </w:rPr>
              <w:t>jardueren</w:t>
            </w:r>
            <w:proofErr w:type="spellEnd"/>
            <w:r w:rsidRPr="00007008">
              <w:rPr>
                <w:rFonts w:ascii="Calibri" w:hAnsi="Calibri" w:cs="Calibri"/>
                <w:szCs w:val="22"/>
              </w:rPr>
              <w:t xml:space="preserve"> </w:t>
            </w:r>
            <w:proofErr w:type="spellStart"/>
            <w:r w:rsidRPr="00007008">
              <w:rPr>
                <w:rFonts w:ascii="Calibri" w:hAnsi="Calibri" w:cs="Calibri"/>
                <w:szCs w:val="22"/>
              </w:rPr>
              <w:t>etekinengatik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w:t>
            </w:r>
          </w:p>
          <w:p w14:paraId="798F4F35" w14:textId="77777777" w:rsidR="00007008" w:rsidRDefault="00007008" w:rsidP="00811FFA">
            <w:pPr>
              <w:jc w:val="both"/>
              <w:rPr>
                <w:rFonts w:ascii="Calibri" w:hAnsi="Calibri" w:cs="Calibri"/>
                <w:szCs w:val="22"/>
              </w:rPr>
            </w:pPr>
            <w:r w:rsidRPr="00007008">
              <w:rPr>
                <w:rFonts w:ascii="Calibri" w:hAnsi="Calibri" w:cs="Calibri"/>
                <w:b/>
                <w:szCs w:val="22"/>
              </w:rPr>
              <w:lastRenderedPageBreak/>
              <w:t xml:space="preserve">03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basogintzako</w:t>
            </w:r>
            <w:proofErr w:type="spellEnd"/>
            <w:r w:rsidRPr="00007008">
              <w:rPr>
                <w:rFonts w:ascii="Calibri" w:hAnsi="Calibri" w:cs="Calibri"/>
                <w:szCs w:val="22"/>
              </w:rPr>
              <w:t xml:space="preserve"> </w:t>
            </w:r>
            <w:proofErr w:type="spellStart"/>
            <w:r w:rsidRPr="00007008">
              <w:rPr>
                <w:rFonts w:ascii="Calibri" w:hAnsi="Calibri" w:cs="Calibri"/>
                <w:szCs w:val="22"/>
              </w:rPr>
              <w:t>jardueren</w:t>
            </w:r>
            <w:proofErr w:type="spellEnd"/>
            <w:r w:rsidRPr="00007008">
              <w:rPr>
                <w:rFonts w:ascii="Calibri" w:hAnsi="Calibri" w:cs="Calibri"/>
                <w:szCs w:val="22"/>
              </w:rPr>
              <w:t xml:space="preserve"> </w:t>
            </w:r>
            <w:proofErr w:type="spellStart"/>
            <w:r w:rsidRPr="00007008">
              <w:rPr>
                <w:rFonts w:ascii="Calibri" w:hAnsi="Calibri" w:cs="Calibri"/>
                <w:szCs w:val="22"/>
              </w:rPr>
              <w:t>etekinengatik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w:t>
            </w:r>
          </w:p>
          <w:p w14:paraId="4809F2B2" w14:textId="77777777" w:rsidR="00231357" w:rsidRPr="00007008" w:rsidRDefault="00231357" w:rsidP="00811FFA">
            <w:pPr>
              <w:jc w:val="both"/>
              <w:rPr>
                <w:rFonts w:ascii="Calibri" w:hAnsi="Calibri" w:cs="Calibri"/>
                <w:szCs w:val="22"/>
              </w:rPr>
            </w:pPr>
          </w:p>
          <w:p w14:paraId="65A9CE2A" w14:textId="4ACD8290" w:rsidR="00F31EA3" w:rsidRDefault="00007008" w:rsidP="00811FFA">
            <w:pPr>
              <w:jc w:val="both"/>
              <w:rPr>
                <w:rFonts w:ascii="Calibri" w:hAnsi="Calibri" w:cs="Calibri"/>
                <w:szCs w:val="22"/>
              </w:rPr>
            </w:pPr>
            <w:r w:rsidRPr="00007008">
              <w:rPr>
                <w:rFonts w:ascii="Calibri" w:hAnsi="Calibri" w:cs="Calibri"/>
                <w:b/>
                <w:szCs w:val="22"/>
              </w:rPr>
              <w:t xml:space="preserve">04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zergaren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erregelamenduko</w:t>
            </w:r>
            <w:proofErr w:type="spellEnd"/>
            <w:r w:rsidRPr="00007008">
              <w:rPr>
                <w:rFonts w:ascii="Calibri" w:hAnsi="Calibri" w:cs="Calibri"/>
                <w:szCs w:val="22"/>
              </w:rPr>
              <w:t xml:space="preserve"> </w:t>
            </w:r>
            <w:proofErr w:type="spellStart"/>
            <w:r w:rsidRPr="00007008">
              <w:rPr>
                <w:rFonts w:ascii="Calibri" w:hAnsi="Calibri" w:cs="Calibri"/>
                <w:szCs w:val="22"/>
              </w:rPr>
              <w:t>hamargarren</w:t>
            </w:r>
            <w:proofErr w:type="spellEnd"/>
            <w:r w:rsidRPr="00007008">
              <w:rPr>
                <w:rFonts w:ascii="Calibri" w:hAnsi="Calibri" w:cs="Calibri"/>
                <w:szCs w:val="22"/>
              </w:rPr>
              <w:t xml:space="preserve"> </w:t>
            </w:r>
            <w:proofErr w:type="spellStart"/>
            <w:r w:rsidRPr="00007008">
              <w:rPr>
                <w:rFonts w:ascii="Calibri" w:hAnsi="Calibri" w:cs="Calibri"/>
                <w:szCs w:val="22"/>
              </w:rPr>
              <w:t>xedapen</w:t>
            </w:r>
            <w:proofErr w:type="spellEnd"/>
            <w:r w:rsidRPr="00007008">
              <w:rPr>
                <w:rFonts w:ascii="Calibri" w:hAnsi="Calibri" w:cs="Calibri"/>
                <w:szCs w:val="22"/>
              </w:rPr>
              <w:t xml:space="preserve"> </w:t>
            </w:r>
            <w:proofErr w:type="spellStart"/>
            <w:r w:rsidRPr="00007008">
              <w:rPr>
                <w:rFonts w:ascii="Calibri" w:hAnsi="Calibri" w:cs="Calibri"/>
                <w:szCs w:val="22"/>
              </w:rPr>
              <w:t>gehigarrian</w:t>
            </w:r>
            <w:proofErr w:type="spellEnd"/>
            <w:r w:rsidRPr="00007008">
              <w:rPr>
                <w:rFonts w:ascii="Calibri" w:hAnsi="Calibri" w:cs="Calibri"/>
                <w:szCs w:val="22"/>
              </w:rPr>
              <w:t xml:space="preserve"> </w:t>
            </w:r>
            <w:proofErr w:type="spellStart"/>
            <w:r w:rsidRPr="00007008">
              <w:rPr>
                <w:rFonts w:ascii="Calibri" w:hAnsi="Calibri" w:cs="Calibri"/>
                <w:szCs w:val="22"/>
              </w:rPr>
              <w:t>araututakoaren</w:t>
            </w:r>
            <w:proofErr w:type="spellEnd"/>
            <w:r w:rsidRPr="00007008">
              <w:rPr>
                <w:rFonts w:ascii="Calibri" w:hAnsi="Calibri" w:cs="Calibri"/>
                <w:szCs w:val="22"/>
              </w:rPr>
              <w:t xml:space="preserve"> </w:t>
            </w:r>
            <w:proofErr w:type="spellStart"/>
            <w:r w:rsidRPr="00007008">
              <w:rPr>
                <w:rFonts w:ascii="Calibri" w:hAnsi="Calibri" w:cs="Calibri"/>
                <w:szCs w:val="22"/>
              </w:rPr>
              <w:t>arabera</w:t>
            </w:r>
            <w:proofErr w:type="spellEnd"/>
            <w:r w:rsidRPr="00007008">
              <w:rPr>
                <w:rFonts w:ascii="Calibri" w:hAnsi="Calibri" w:cs="Calibri"/>
                <w:szCs w:val="22"/>
              </w:rPr>
              <w:t xml:space="preserve"> </w:t>
            </w:r>
            <w:proofErr w:type="spellStart"/>
            <w:r w:rsidRPr="00007008">
              <w:rPr>
                <w:rFonts w:ascii="Calibri" w:hAnsi="Calibri" w:cs="Calibri"/>
                <w:szCs w:val="22"/>
              </w:rPr>
              <w:t>zenbatespen</w:t>
            </w:r>
            <w:proofErr w:type="spellEnd"/>
            <w:r w:rsidRPr="00007008">
              <w:rPr>
                <w:rFonts w:ascii="Calibri" w:hAnsi="Calibri" w:cs="Calibri"/>
                <w:szCs w:val="22"/>
              </w:rPr>
              <w:t xml:space="preserve"> </w:t>
            </w:r>
            <w:proofErr w:type="spellStart"/>
            <w:r w:rsidRPr="00007008">
              <w:rPr>
                <w:rFonts w:ascii="Calibri" w:hAnsi="Calibri" w:cs="Calibri"/>
                <w:szCs w:val="22"/>
              </w:rPr>
              <w:t>objektiboan</w:t>
            </w:r>
            <w:proofErr w:type="spellEnd"/>
            <w:r w:rsidRPr="00007008">
              <w:rPr>
                <w:rFonts w:ascii="Calibri" w:hAnsi="Calibri" w:cs="Calibri"/>
                <w:szCs w:val="22"/>
              </w:rPr>
              <w:t xml:space="preserve"> </w:t>
            </w:r>
            <w:proofErr w:type="spellStart"/>
            <w:r w:rsidRPr="00007008">
              <w:rPr>
                <w:rFonts w:ascii="Calibri" w:hAnsi="Calibri" w:cs="Calibri"/>
                <w:szCs w:val="22"/>
              </w:rPr>
              <w:t>dauden</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ekonomikoengatik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etekinak</w:t>
            </w:r>
            <w:proofErr w:type="spellEnd"/>
            <w:r w:rsidRPr="00007008">
              <w:rPr>
                <w:rFonts w:ascii="Calibri" w:hAnsi="Calibri" w:cs="Calibri"/>
                <w:szCs w:val="22"/>
              </w:rPr>
              <w:t>.</w:t>
            </w:r>
          </w:p>
          <w:p w14:paraId="2C95011B" w14:textId="77777777" w:rsidR="00F31EA3" w:rsidRDefault="00F31EA3" w:rsidP="00811FFA">
            <w:pPr>
              <w:jc w:val="both"/>
              <w:rPr>
                <w:rFonts w:ascii="Calibri" w:hAnsi="Calibri" w:cs="Calibri"/>
                <w:szCs w:val="22"/>
              </w:rPr>
            </w:pPr>
          </w:p>
          <w:p w14:paraId="314CEB25" w14:textId="77777777" w:rsidR="00F31EA3" w:rsidRPr="00007008" w:rsidRDefault="00F31EA3" w:rsidP="00811FFA">
            <w:pPr>
              <w:jc w:val="both"/>
              <w:rPr>
                <w:rFonts w:ascii="Calibri" w:hAnsi="Calibri" w:cs="Calibri"/>
                <w:szCs w:val="22"/>
              </w:rPr>
            </w:pPr>
          </w:p>
          <w:p w14:paraId="3DC80948" w14:textId="77777777" w:rsidR="00007008" w:rsidRPr="00007008" w:rsidRDefault="00007008" w:rsidP="00811FFA">
            <w:pPr>
              <w:jc w:val="both"/>
              <w:rPr>
                <w:rFonts w:ascii="Calibri" w:hAnsi="Calibri" w:cs="Calibri"/>
                <w:szCs w:val="22"/>
              </w:rPr>
            </w:pPr>
            <w:r w:rsidRPr="00007008">
              <w:rPr>
                <w:rFonts w:ascii="Calibri" w:hAnsi="Calibri" w:cs="Calibri"/>
                <w:b/>
                <w:szCs w:val="22"/>
              </w:rPr>
              <w:t xml:space="preserve">I </w:t>
            </w:r>
            <w:proofErr w:type="spellStart"/>
            <w:r w:rsidRPr="00007008">
              <w:rPr>
                <w:rFonts w:ascii="Calibri" w:hAnsi="Calibri" w:cs="Calibri"/>
                <w:b/>
                <w:szCs w:val="22"/>
              </w:rPr>
              <w:t>gakoa</w:t>
            </w:r>
            <w:proofErr w:type="spellEnd"/>
            <w:r w:rsidRPr="00007008">
              <w:rPr>
                <w:rFonts w:ascii="Calibri" w:hAnsi="Calibri" w:cs="Calibri"/>
                <w:szCs w:val="22"/>
              </w:rPr>
              <w:t xml:space="preserve">. </w:t>
            </w:r>
            <w:proofErr w:type="spellStart"/>
            <w:r w:rsidRPr="00007008">
              <w:rPr>
                <w:rFonts w:ascii="Calibri" w:hAnsi="Calibri" w:cs="Calibri"/>
                <w:b/>
                <w:szCs w:val="22"/>
              </w:rPr>
              <w:t>Jarduera</w:t>
            </w:r>
            <w:proofErr w:type="spellEnd"/>
            <w:r w:rsidRPr="00007008">
              <w:rPr>
                <w:rFonts w:ascii="Calibri" w:hAnsi="Calibri" w:cs="Calibri"/>
                <w:b/>
                <w:szCs w:val="22"/>
              </w:rPr>
              <w:t xml:space="preserve"> </w:t>
            </w:r>
            <w:proofErr w:type="spellStart"/>
            <w:r w:rsidRPr="00007008">
              <w:rPr>
                <w:rFonts w:ascii="Calibri" w:hAnsi="Calibri" w:cs="Calibri"/>
                <w:b/>
                <w:szCs w:val="22"/>
              </w:rPr>
              <w:t>ekonomikoak</w:t>
            </w:r>
            <w:proofErr w:type="spellEnd"/>
            <w:r w:rsidRPr="00007008">
              <w:rPr>
                <w:rFonts w:ascii="Calibri" w:hAnsi="Calibri" w:cs="Calibri"/>
                <w:b/>
                <w:szCs w:val="22"/>
              </w:rPr>
              <w:t xml:space="preserve">: </w:t>
            </w:r>
            <w:proofErr w:type="spellStart"/>
            <w:r w:rsidRPr="00007008">
              <w:rPr>
                <w:rFonts w:ascii="Calibri" w:hAnsi="Calibri" w:cs="Calibri"/>
                <w:b/>
                <w:szCs w:val="22"/>
              </w:rPr>
              <w:t>PFEZaren</w:t>
            </w:r>
            <w:proofErr w:type="spellEnd"/>
            <w:r w:rsidRPr="00007008">
              <w:rPr>
                <w:rFonts w:ascii="Calibri" w:hAnsi="Calibri" w:cs="Calibri"/>
                <w:b/>
                <w:szCs w:val="22"/>
              </w:rPr>
              <w:t xml:space="preserve"> </w:t>
            </w:r>
            <w:proofErr w:type="spellStart"/>
            <w:r w:rsidRPr="00007008">
              <w:rPr>
                <w:rFonts w:ascii="Calibri" w:hAnsi="Calibri" w:cs="Calibri"/>
                <w:b/>
                <w:szCs w:val="22"/>
              </w:rPr>
              <w:t>erregelamenduko</w:t>
            </w:r>
            <w:proofErr w:type="spellEnd"/>
            <w:r w:rsidRPr="00007008">
              <w:rPr>
                <w:rFonts w:ascii="Calibri" w:hAnsi="Calibri" w:cs="Calibri"/>
                <w:b/>
                <w:szCs w:val="22"/>
              </w:rPr>
              <w:t xml:space="preserve"> 93.2.b) </w:t>
            </w:r>
            <w:proofErr w:type="spellStart"/>
            <w:r w:rsidRPr="00007008">
              <w:rPr>
                <w:rFonts w:ascii="Calibri" w:hAnsi="Calibri" w:cs="Calibri"/>
                <w:b/>
                <w:szCs w:val="22"/>
              </w:rPr>
              <w:t>artikuluan</w:t>
            </w:r>
            <w:proofErr w:type="spellEnd"/>
            <w:r w:rsidRPr="00007008">
              <w:rPr>
                <w:rFonts w:ascii="Calibri" w:hAnsi="Calibri" w:cs="Calibri"/>
                <w:b/>
                <w:szCs w:val="22"/>
              </w:rPr>
              <w:t xml:space="preserve"> </w:t>
            </w:r>
            <w:proofErr w:type="spellStart"/>
            <w:r w:rsidRPr="00007008">
              <w:rPr>
                <w:rFonts w:ascii="Calibri" w:hAnsi="Calibri" w:cs="Calibri"/>
                <w:b/>
                <w:szCs w:val="22"/>
              </w:rPr>
              <w:t>jasotako</w:t>
            </w:r>
            <w:proofErr w:type="spellEnd"/>
            <w:r w:rsidRPr="00007008">
              <w:rPr>
                <w:rFonts w:ascii="Calibri" w:hAnsi="Calibri" w:cs="Calibri"/>
                <w:b/>
                <w:szCs w:val="22"/>
              </w:rPr>
              <w:t xml:space="preserve"> </w:t>
            </w:r>
            <w:proofErr w:type="spellStart"/>
            <w:r w:rsidRPr="00007008">
              <w:rPr>
                <w:rFonts w:ascii="Calibri" w:hAnsi="Calibri" w:cs="Calibri"/>
                <w:b/>
                <w:szCs w:val="22"/>
              </w:rPr>
              <w:t>etekinak</w:t>
            </w:r>
            <w:proofErr w:type="spellEnd"/>
            <w:r w:rsidRPr="00007008">
              <w:rPr>
                <w:rFonts w:ascii="Calibri" w:hAnsi="Calibri" w:cs="Calibri"/>
                <w:szCs w:val="22"/>
              </w:rPr>
              <w:t xml:space="preserve">. </w:t>
            </w:r>
            <w:proofErr w:type="spellStart"/>
            <w:r w:rsidRPr="00007008">
              <w:rPr>
                <w:rFonts w:ascii="Calibri" w:hAnsi="Calibri" w:cs="Calibri"/>
                <w:szCs w:val="22"/>
              </w:rPr>
              <w:t>jabetza</w:t>
            </w:r>
            <w:proofErr w:type="spellEnd"/>
            <w:r w:rsidRPr="00007008">
              <w:rPr>
                <w:rFonts w:ascii="Calibri" w:hAnsi="Calibri" w:cs="Calibri"/>
                <w:szCs w:val="22"/>
              </w:rPr>
              <w:t xml:space="preserve"> </w:t>
            </w:r>
            <w:proofErr w:type="spellStart"/>
            <w:r w:rsidRPr="00007008">
              <w:rPr>
                <w:rFonts w:ascii="Calibri" w:hAnsi="Calibri" w:cs="Calibri"/>
                <w:szCs w:val="22"/>
              </w:rPr>
              <w:t>intelektualaren</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industrialaren</w:t>
            </w:r>
            <w:proofErr w:type="spellEnd"/>
            <w:r w:rsidRPr="00007008">
              <w:rPr>
                <w:rFonts w:ascii="Calibri" w:hAnsi="Calibri" w:cs="Calibri"/>
                <w:szCs w:val="22"/>
              </w:rPr>
              <w:t xml:space="preserve"> </w:t>
            </w:r>
            <w:proofErr w:type="spellStart"/>
            <w:r w:rsidRPr="00007008">
              <w:rPr>
                <w:rFonts w:ascii="Calibri" w:hAnsi="Calibri" w:cs="Calibri"/>
                <w:szCs w:val="22"/>
              </w:rPr>
              <w:t>etekinengatik</w:t>
            </w:r>
            <w:proofErr w:type="spellEnd"/>
            <w:r w:rsidRPr="00007008">
              <w:rPr>
                <w:rFonts w:ascii="Calibri" w:hAnsi="Calibri" w:cs="Calibri"/>
                <w:szCs w:val="22"/>
              </w:rPr>
              <w:t xml:space="preserve">, </w:t>
            </w:r>
            <w:proofErr w:type="spellStart"/>
            <w:r w:rsidRPr="00007008">
              <w:rPr>
                <w:rFonts w:ascii="Calibri" w:hAnsi="Calibri" w:cs="Calibri"/>
                <w:szCs w:val="22"/>
              </w:rPr>
              <w:t>laguntza</w:t>
            </w:r>
            <w:proofErr w:type="spellEnd"/>
            <w:r w:rsidRPr="00007008">
              <w:rPr>
                <w:rFonts w:ascii="Calibri" w:hAnsi="Calibri" w:cs="Calibri"/>
                <w:szCs w:val="22"/>
              </w:rPr>
              <w:t xml:space="preserve"> </w:t>
            </w:r>
            <w:proofErr w:type="spellStart"/>
            <w:r w:rsidRPr="00007008">
              <w:rPr>
                <w:rFonts w:ascii="Calibri" w:hAnsi="Calibri" w:cs="Calibri"/>
                <w:szCs w:val="22"/>
              </w:rPr>
              <w:t>teknikoaren</w:t>
            </w:r>
            <w:proofErr w:type="spellEnd"/>
            <w:r w:rsidRPr="00007008">
              <w:rPr>
                <w:rFonts w:ascii="Calibri" w:hAnsi="Calibri" w:cs="Calibri"/>
                <w:szCs w:val="22"/>
              </w:rPr>
              <w:t xml:space="preserve"> </w:t>
            </w:r>
            <w:proofErr w:type="spellStart"/>
            <w:r w:rsidRPr="00007008">
              <w:rPr>
                <w:rFonts w:ascii="Calibri" w:hAnsi="Calibri" w:cs="Calibri"/>
                <w:szCs w:val="22"/>
              </w:rPr>
              <w:t>prestazioagatik</w:t>
            </w:r>
            <w:proofErr w:type="spellEnd"/>
            <w:r w:rsidRPr="00007008">
              <w:rPr>
                <w:rFonts w:ascii="Calibri" w:hAnsi="Calibri" w:cs="Calibri"/>
                <w:szCs w:val="22"/>
              </w:rPr>
              <w:t xml:space="preserve">, </w:t>
            </w:r>
            <w:proofErr w:type="spellStart"/>
            <w:r w:rsidRPr="00007008">
              <w:rPr>
                <w:rFonts w:ascii="Calibri" w:hAnsi="Calibri" w:cs="Calibri"/>
                <w:szCs w:val="22"/>
              </w:rPr>
              <w:t>ondasun</w:t>
            </w:r>
            <w:proofErr w:type="spellEnd"/>
            <w:r w:rsidRPr="00007008">
              <w:rPr>
                <w:rFonts w:ascii="Calibri" w:hAnsi="Calibri" w:cs="Calibri"/>
                <w:szCs w:val="22"/>
              </w:rPr>
              <w:t xml:space="preserve"> </w:t>
            </w:r>
            <w:proofErr w:type="spellStart"/>
            <w:r w:rsidRPr="00007008">
              <w:rPr>
                <w:rFonts w:ascii="Calibri" w:hAnsi="Calibri" w:cs="Calibri"/>
                <w:szCs w:val="22"/>
              </w:rPr>
              <w:t>higigarrien</w:t>
            </w:r>
            <w:proofErr w:type="spellEnd"/>
            <w:r w:rsidRPr="00007008">
              <w:rPr>
                <w:rFonts w:ascii="Calibri" w:hAnsi="Calibri" w:cs="Calibri"/>
                <w:szCs w:val="22"/>
              </w:rPr>
              <w:t xml:space="preserve">, </w:t>
            </w:r>
            <w:proofErr w:type="spellStart"/>
            <w:r w:rsidRPr="00007008">
              <w:rPr>
                <w:rFonts w:ascii="Calibri" w:hAnsi="Calibri" w:cs="Calibri"/>
                <w:szCs w:val="22"/>
              </w:rPr>
              <w:t>negozioen</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meatzeen</w:t>
            </w:r>
            <w:proofErr w:type="spellEnd"/>
            <w:r w:rsidRPr="00007008">
              <w:rPr>
                <w:rFonts w:ascii="Calibri" w:hAnsi="Calibri" w:cs="Calibri"/>
                <w:szCs w:val="22"/>
              </w:rPr>
              <w:t xml:space="preserve"> </w:t>
            </w:r>
            <w:proofErr w:type="spellStart"/>
            <w:r w:rsidRPr="00007008">
              <w:rPr>
                <w:rFonts w:ascii="Calibri" w:hAnsi="Calibri" w:cs="Calibri"/>
                <w:szCs w:val="22"/>
              </w:rPr>
              <w:t>errentamenduagatik</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ondasun</w:t>
            </w:r>
            <w:proofErr w:type="spellEnd"/>
            <w:r w:rsidRPr="00007008">
              <w:rPr>
                <w:rFonts w:ascii="Calibri" w:hAnsi="Calibri" w:cs="Calibri"/>
                <w:szCs w:val="22"/>
              </w:rPr>
              <w:t xml:space="preserve"> </w:t>
            </w:r>
            <w:proofErr w:type="spellStart"/>
            <w:r w:rsidRPr="00007008">
              <w:rPr>
                <w:rFonts w:ascii="Calibri" w:hAnsi="Calibri" w:cs="Calibri"/>
                <w:szCs w:val="22"/>
              </w:rPr>
              <w:t>horien</w:t>
            </w:r>
            <w:proofErr w:type="spellEnd"/>
            <w:r w:rsidRPr="00007008">
              <w:rPr>
                <w:rFonts w:ascii="Calibri" w:hAnsi="Calibri" w:cs="Calibri"/>
                <w:szCs w:val="22"/>
              </w:rPr>
              <w:t xml:space="preserve"> </w:t>
            </w:r>
            <w:proofErr w:type="spellStart"/>
            <w:r w:rsidRPr="00007008">
              <w:rPr>
                <w:rFonts w:ascii="Calibri" w:hAnsi="Calibri" w:cs="Calibri"/>
                <w:szCs w:val="22"/>
              </w:rPr>
              <w:t>birrerrentamenduagatik</w:t>
            </w:r>
            <w:proofErr w:type="spellEnd"/>
            <w:r w:rsidRPr="00007008">
              <w:rPr>
                <w:rFonts w:ascii="Calibri" w:hAnsi="Calibri" w:cs="Calibri"/>
                <w:szCs w:val="22"/>
              </w:rPr>
              <w:t xml:space="preserve"> </w:t>
            </w:r>
            <w:proofErr w:type="spellStart"/>
            <w:r w:rsidRPr="00007008">
              <w:rPr>
                <w:rFonts w:ascii="Calibri" w:hAnsi="Calibri" w:cs="Calibri"/>
                <w:szCs w:val="22"/>
              </w:rPr>
              <w:t>ordaindutako</w:t>
            </w:r>
            <w:proofErr w:type="spellEnd"/>
            <w:r w:rsidRPr="00007008">
              <w:rPr>
                <w:rFonts w:ascii="Calibri" w:hAnsi="Calibri" w:cs="Calibri"/>
                <w:szCs w:val="22"/>
              </w:rPr>
              <w:t xml:space="preserve"> </w:t>
            </w:r>
            <w:proofErr w:type="spellStart"/>
            <w:r w:rsidRPr="00007008">
              <w:rPr>
                <w:rFonts w:ascii="Calibri" w:hAnsi="Calibri" w:cs="Calibri"/>
                <w:szCs w:val="22"/>
              </w:rPr>
              <w:t>ordainsariak</w:t>
            </w:r>
            <w:proofErr w:type="spellEnd"/>
            <w:r w:rsidRPr="00007008">
              <w:rPr>
                <w:rFonts w:ascii="Calibri" w:hAnsi="Calibri" w:cs="Calibri"/>
                <w:szCs w:val="22"/>
              </w:rPr>
              <w:t xml:space="preserve">, bai eta </w:t>
            </w:r>
            <w:proofErr w:type="spellStart"/>
            <w:r w:rsidRPr="00007008">
              <w:rPr>
                <w:rFonts w:ascii="Calibri" w:hAnsi="Calibri" w:cs="Calibri"/>
                <w:szCs w:val="22"/>
              </w:rPr>
              <w:t>irudi</w:t>
            </w:r>
            <w:proofErr w:type="spellEnd"/>
            <w:r w:rsidRPr="00007008">
              <w:rPr>
                <w:rFonts w:ascii="Calibri" w:hAnsi="Calibri" w:cs="Calibri"/>
                <w:szCs w:val="22"/>
              </w:rPr>
              <w:t xml:space="preserve"> </w:t>
            </w:r>
            <w:proofErr w:type="spellStart"/>
            <w:r w:rsidRPr="00007008">
              <w:rPr>
                <w:rFonts w:ascii="Calibri" w:hAnsi="Calibri" w:cs="Calibri"/>
                <w:szCs w:val="22"/>
              </w:rPr>
              <w:t>eskubidea</w:t>
            </w:r>
            <w:proofErr w:type="spellEnd"/>
            <w:r w:rsidRPr="00007008">
              <w:rPr>
                <w:rFonts w:ascii="Calibri" w:hAnsi="Calibri" w:cs="Calibri"/>
                <w:szCs w:val="22"/>
              </w:rPr>
              <w:t xml:space="preserve"> </w:t>
            </w:r>
            <w:proofErr w:type="spellStart"/>
            <w:r w:rsidRPr="00007008">
              <w:rPr>
                <w:rFonts w:ascii="Calibri" w:hAnsi="Calibri" w:cs="Calibri"/>
                <w:szCs w:val="22"/>
              </w:rPr>
              <w:t>ustiatzeko</w:t>
            </w:r>
            <w:proofErr w:type="spellEnd"/>
            <w:r w:rsidRPr="00007008">
              <w:rPr>
                <w:rFonts w:ascii="Calibri" w:hAnsi="Calibri" w:cs="Calibri"/>
                <w:szCs w:val="22"/>
              </w:rPr>
              <w:t xml:space="preserve"> </w:t>
            </w:r>
            <w:proofErr w:type="spellStart"/>
            <w:r w:rsidRPr="00007008">
              <w:rPr>
                <w:rFonts w:ascii="Calibri" w:hAnsi="Calibri" w:cs="Calibri"/>
                <w:szCs w:val="22"/>
              </w:rPr>
              <w:t>eskubidea</w:t>
            </w:r>
            <w:proofErr w:type="spellEnd"/>
            <w:r w:rsidRPr="00007008">
              <w:rPr>
                <w:rFonts w:ascii="Calibri" w:hAnsi="Calibri" w:cs="Calibri"/>
                <w:szCs w:val="22"/>
              </w:rPr>
              <w:t xml:space="preserve"> </w:t>
            </w:r>
            <w:proofErr w:type="spellStart"/>
            <w:r w:rsidRPr="00007008">
              <w:rPr>
                <w:rFonts w:ascii="Calibri" w:hAnsi="Calibri" w:cs="Calibri"/>
                <w:szCs w:val="22"/>
              </w:rPr>
              <w:t>lagatzetik</w:t>
            </w:r>
            <w:proofErr w:type="spellEnd"/>
            <w:r w:rsidRPr="00007008">
              <w:rPr>
                <w:rFonts w:ascii="Calibri" w:hAnsi="Calibri" w:cs="Calibri"/>
                <w:szCs w:val="22"/>
              </w:rPr>
              <w:t xml:space="preserve"> </w:t>
            </w:r>
            <w:proofErr w:type="spellStart"/>
            <w:r w:rsidRPr="00007008">
              <w:rPr>
                <w:rFonts w:ascii="Calibri" w:hAnsi="Calibri" w:cs="Calibri"/>
                <w:szCs w:val="22"/>
              </w:rPr>
              <w:t>eratorritakoak</w:t>
            </w:r>
            <w:proofErr w:type="spellEnd"/>
            <w:r w:rsidRPr="00007008">
              <w:rPr>
                <w:rFonts w:ascii="Calibri" w:hAnsi="Calibri" w:cs="Calibri"/>
                <w:szCs w:val="22"/>
              </w:rPr>
              <w:t xml:space="preserve"> ere, </w:t>
            </w:r>
            <w:proofErr w:type="spellStart"/>
            <w:r w:rsidRPr="00007008">
              <w:rPr>
                <w:rFonts w:ascii="Calibri" w:hAnsi="Calibri" w:cs="Calibri"/>
                <w:szCs w:val="22"/>
              </w:rPr>
              <w:t>baldin</w:t>
            </w:r>
            <w:proofErr w:type="spellEnd"/>
            <w:r w:rsidRPr="00007008">
              <w:rPr>
                <w:rFonts w:ascii="Calibri" w:hAnsi="Calibri" w:cs="Calibri"/>
                <w:szCs w:val="22"/>
              </w:rPr>
              <w:t xml:space="preserve"> eta </w:t>
            </w:r>
            <w:proofErr w:type="spellStart"/>
            <w:r w:rsidRPr="00007008">
              <w:rPr>
                <w:rFonts w:ascii="Calibri" w:hAnsi="Calibri" w:cs="Calibri"/>
                <w:szCs w:val="22"/>
              </w:rPr>
              <w:t>etekin</w:t>
            </w:r>
            <w:proofErr w:type="spellEnd"/>
            <w:r w:rsidRPr="00007008">
              <w:rPr>
                <w:rFonts w:ascii="Calibri" w:hAnsi="Calibri" w:cs="Calibri"/>
                <w:szCs w:val="22"/>
              </w:rPr>
              <w:t xml:space="preserve"> </w:t>
            </w:r>
            <w:proofErr w:type="spellStart"/>
            <w:r w:rsidRPr="00007008">
              <w:rPr>
                <w:rFonts w:ascii="Calibri" w:hAnsi="Calibri" w:cs="Calibri"/>
                <w:szCs w:val="22"/>
              </w:rPr>
              <w:t>horiek</w:t>
            </w:r>
            <w:proofErr w:type="spellEnd"/>
            <w:r w:rsidRPr="00007008">
              <w:rPr>
                <w:rFonts w:ascii="Calibri" w:hAnsi="Calibri" w:cs="Calibri"/>
                <w:szCs w:val="22"/>
              </w:rPr>
              <w:t xml:space="preserve"> </w:t>
            </w:r>
            <w:proofErr w:type="spellStart"/>
            <w:r w:rsidRPr="00007008">
              <w:rPr>
                <w:rFonts w:ascii="Calibri" w:hAnsi="Calibri" w:cs="Calibri"/>
                <w:szCs w:val="22"/>
              </w:rPr>
              <w:t>hartzailearentzat</w:t>
            </w:r>
            <w:proofErr w:type="spellEnd"/>
            <w:r w:rsidRPr="00007008">
              <w:rPr>
                <w:rFonts w:ascii="Calibri" w:hAnsi="Calibri" w:cs="Calibri"/>
                <w:szCs w:val="22"/>
              </w:rPr>
              <w:t xml:space="preserve"> G </w:t>
            </w:r>
            <w:proofErr w:type="spellStart"/>
            <w:r w:rsidRPr="00007008">
              <w:rPr>
                <w:rFonts w:ascii="Calibri" w:hAnsi="Calibri" w:cs="Calibri"/>
                <w:szCs w:val="22"/>
              </w:rPr>
              <w:t>gakoan</w:t>
            </w:r>
            <w:proofErr w:type="spellEnd"/>
            <w:r w:rsidRPr="00007008">
              <w:rPr>
                <w:rFonts w:ascii="Calibri" w:hAnsi="Calibri" w:cs="Calibri"/>
                <w:szCs w:val="22"/>
              </w:rPr>
              <w:t xml:space="preserve"> </w:t>
            </w:r>
            <w:proofErr w:type="spellStart"/>
            <w:r w:rsidRPr="00007008">
              <w:rPr>
                <w:rFonts w:ascii="Calibri" w:hAnsi="Calibri" w:cs="Calibri"/>
                <w:szCs w:val="22"/>
              </w:rPr>
              <w:t>sartu</w:t>
            </w:r>
            <w:proofErr w:type="spellEnd"/>
            <w:r w:rsidRPr="00007008">
              <w:rPr>
                <w:rFonts w:ascii="Calibri" w:hAnsi="Calibri" w:cs="Calibri"/>
                <w:szCs w:val="22"/>
              </w:rPr>
              <w:t xml:space="preserve"> </w:t>
            </w:r>
            <w:proofErr w:type="spellStart"/>
            <w:r w:rsidRPr="00007008">
              <w:rPr>
                <w:rFonts w:ascii="Calibri" w:hAnsi="Calibri" w:cs="Calibri"/>
                <w:szCs w:val="22"/>
              </w:rPr>
              <w:t>beharreko</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profesionaletatik</w:t>
            </w:r>
            <w:proofErr w:type="spellEnd"/>
            <w:r w:rsidRPr="00007008">
              <w:rPr>
                <w:rFonts w:ascii="Calibri" w:hAnsi="Calibri" w:cs="Calibri"/>
                <w:szCs w:val="22"/>
              </w:rPr>
              <w:t xml:space="preserve"> </w:t>
            </w:r>
            <w:proofErr w:type="spellStart"/>
            <w:r w:rsidRPr="00007008">
              <w:rPr>
                <w:rFonts w:ascii="Calibri" w:hAnsi="Calibri" w:cs="Calibri"/>
                <w:szCs w:val="22"/>
              </w:rPr>
              <w:t>eratorritakoez</w:t>
            </w:r>
            <w:proofErr w:type="spellEnd"/>
            <w:r w:rsidRPr="00007008">
              <w:rPr>
                <w:rFonts w:ascii="Calibri" w:hAnsi="Calibri" w:cs="Calibri"/>
                <w:szCs w:val="22"/>
              </w:rPr>
              <w:t xml:space="preserve"> </w:t>
            </w:r>
            <w:proofErr w:type="spellStart"/>
            <w:r w:rsidRPr="00007008">
              <w:rPr>
                <w:rFonts w:ascii="Calibri" w:hAnsi="Calibri" w:cs="Calibri"/>
                <w:szCs w:val="22"/>
              </w:rPr>
              <w:t>bestelako</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ekonomikoen</w:t>
            </w:r>
            <w:proofErr w:type="spellEnd"/>
            <w:r w:rsidRPr="00007008">
              <w:rPr>
                <w:rFonts w:ascii="Calibri" w:hAnsi="Calibri" w:cs="Calibri"/>
                <w:szCs w:val="22"/>
              </w:rPr>
              <w:t xml:space="preserve"> </w:t>
            </w:r>
            <w:proofErr w:type="spellStart"/>
            <w:r w:rsidRPr="00007008">
              <w:rPr>
                <w:rFonts w:ascii="Calibri" w:hAnsi="Calibri" w:cs="Calibri"/>
                <w:szCs w:val="22"/>
              </w:rPr>
              <w:t>etekinen</w:t>
            </w:r>
            <w:proofErr w:type="spellEnd"/>
            <w:r w:rsidRPr="00007008">
              <w:rPr>
                <w:rFonts w:ascii="Calibri" w:hAnsi="Calibri" w:cs="Calibri"/>
                <w:szCs w:val="22"/>
              </w:rPr>
              <w:t xml:space="preserve"> </w:t>
            </w:r>
            <w:proofErr w:type="spellStart"/>
            <w:r w:rsidRPr="00007008">
              <w:rPr>
                <w:rFonts w:ascii="Calibri" w:hAnsi="Calibri" w:cs="Calibri"/>
                <w:szCs w:val="22"/>
              </w:rPr>
              <w:t>kalifikazio</w:t>
            </w:r>
            <w:proofErr w:type="spellEnd"/>
            <w:r w:rsidRPr="00007008">
              <w:rPr>
                <w:rFonts w:ascii="Calibri" w:hAnsi="Calibri" w:cs="Calibri"/>
                <w:szCs w:val="22"/>
              </w:rPr>
              <w:t xml:space="preserve"> </w:t>
            </w:r>
            <w:proofErr w:type="spellStart"/>
            <w:r w:rsidRPr="00007008">
              <w:rPr>
                <w:rFonts w:ascii="Calibri" w:hAnsi="Calibri" w:cs="Calibri"/>
                <w:szCs w:val="22"/>
              </w:rPr>
              <w:t>fiskala</w:t>
            </w:r>
            <w:proofErr w:type="spellEnd"/>
            <w:r w:rsidRPr="00007008">
              <w:rPr>
                <w:rFonts w:ascii="Calibri" w:hAnsi="Calibri" w:cs="Calibri"/>
                <w:szCs w:val="22"/>
              </w:rPr>
              <w:t xml:space="preserve"> </w:t>
            </w:r>
            <w:proofErr w:type="spellStart"/>
            <w:r w:rsidRPr="00007008">
              <w:rPr>
                <w:rFonts w:ascii="Calibri" w:hAnsi="Calibri" w:cs="Calibri"/>
                <w:szCs w:val="22"/>
              </w:rPr>
              <w:t>badute</w:t>
            </w:r>
            <w:proofErr w:type="spellEnd"/>
            <w:r w:rsidRPr="00007008">
              <w:rPr>
                <w:rFonts w:ascii="Calibri" w:hAnsi="Calibri" w:cs="Calibri"/>
                <w:szCs w:val="22"/>
              </w:rPr>
              <w:t xml:space="preserve"> </w:t>
            </w:r>
          </w:p>
          <w:p w14:paraId="051E1344" w14:textId="77777777" w:rsidR="00231357" w:rsidRDefault="00231357" w:rsidP="00811FFA">
            <w:pPr>
              <w:jc w:val="both"/>
              <w:rPr>
                <w:rFonts w:ascii="Calibri" w:hAnsi="Calibri" w:cs="Calibri"/>
                <w:b/>
                <w:szCs w:val="22"/>
              </w:rPr>
            </w:pPr>
          </w:p>
          <w:p w14:paraId="3EDA8A22" w14:textId="77777777" w:rsidR="00231357" w:rsidRDefault="00231357" w:rsidP="00811FFA">
            <w:pPr>
              <w:jc w:val="both"/>
              <w:rPr>
                <w:rFonts w:ascii="Calibri" w:hAnsi="Calibri" w:cs="Calibri"/>
                <w:b/>
                <w:szCs w:val="22"/>
              </w:rPr>
            </w:pPr>
          </w:p>
          <w:p w14:paraId="3FF24503" w14:textId="77777777" w:rsidR="00231357" w:rsidRDefault="00231357" w:rsidP="00811FFA">
            <w:pPr>
              <w:jc w:val="both"/>
              <w:rPr>
                <w:rFonts w:ascii="Calibri" w:hAnsi="Calibri" w:cs="Calibri"/>
                <w:b/>
                <w:szCs w:val="22"/>
              </w:rPr>
            </w:pPr>
          </w:p>
          <w:p w14:paraId="72CFE3A7" w14:textId="77777777" w:rsidR="00231357" w:rsidRDefault="00231357" w:rsidP="00811FFA">
            <w:pPr>
              <w:jc w:val="both"/>
              <w:rPr>
                <w:rFonts w:ascii="Calibri" w:hAnsi="Calibri" w:cs="Calibri"/>
                <w:b/>
                <w:szCs w:val="22"/>
              </w:rPr>
            </w:pPr>
          </w:p>
          <w:p w14:paraId="15E71179" w14:textId="77777777" w:rsidR="00231357" w:rsidRDefault="00231357" w:rsidP="00811FFA">
            <w:pPr>
              <w:jc w:val="both"/>
              <w:rPr>
                <w:rFonts w:ascii="Calibri" w:hAnsi="Calibri" w:cs="Calibri"/>
                <w:b/>
                <w:szCs w:val="22"/>
              </w:rPr>
            </w:pPr>
          </w:p>
          <w:p w14:paraId="3E18EF37" w14:textId="2C5D648C" w:rsidR="00007008" w:rsidRDefault="00007008" w:rsidP="00811FFA">
            <w:pPr>
              <w:jc w:val="both"/>
              <w:rPr>
                <w:rFonts w:ascii="Calibri" w:hAnsi="Calibri" w:cs="Calibri"/>
                <w:szCs w:val="22"/>
              </w:rPr>
            </w:pPr>
            <w:r w:rsidRPr="00007008">
              <w:rPr>
                <w:rFonts w:ascii="Calibri" w:hAnsi="Calibri" w:cs="Calibri"/>
                <w:b/>
                <w:szCs w:val="22"/>
              </w:rPr>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irudi</w:t>
            </w:r>
            <w:proofErr w:type="spellEnd"/>
            <w:r w:rsidRPr="00007008">
              <w:rPr>
                <w:rFonts w:ascii="Calibri" w:hAnsi="Calibri" w:cs="Calibri"/>
                <w:szCs w:val="22"/>
              </w:rPr>
              <w:t xml:space="preserve"> </w:t>
            </w:r>
            <w:proofErr w:type="spellStart"/>
            <w:r w:rsidRPr="00007008">
              <w:rPr>
                <w:rFonts w:ascii="Calibri" w:hAnsi="Calibri" w:cs="Calibri"/>
                <w:szCs w:val="22"/>
              </w:rPr>
              <w:t>eskubidea</w:t>
            </w:r>
            <w:proofErr w:type="spellEnd"/>
            <w:r w:rsidRPr="00007008">
              <w:rPr>
                <w:rFonts w:ascii="Calibri" w:hAnsi="Calibri" w:cs="Calibri"/>
                <w:szCs w:val="22"/>
              </w:rPr>
              <w:t xml:space="preserve"> </w:t>
            </w:r>
            <w:proofErr w:type="spellStart"/>
            <w:r w:rsidRPr="00007008">
              <w:rPr>
                <w:rFonts w:ascii="Calibri" w:hAnsi="Calibri" w:cs="Calibri"/>
                <w:szCs w:val="22"/>
              </w:rPr>
              <w:t>ustiatzeko</w:t>
            </w:r>
            <w:proofErr w:type="spellEnd"/>
            <w:r w:rsidRPr="00007008">
              <w:rPr>
                <w:rFonts w:ascii="Calibri" w:hAnsi="Calibri" w:cs="Calibri"/>
                <w:szCs w:val="22"/>
              </w:rPr>
              <w:t xml:space="preserve"> </w:t>
            </w:r>
            <w:proofErr w:type="spellStart"/>
            <w:r w:rsidRPr="00007008">
              <w:rPr>
                <w:rFonts w:ascii="Calibri" w:hAnsi="Calibri" w:cs="Calibri"/>
                <w:szCs w:val="22"/>
              </w:rPr>
              <w:t>eskubidea</w:t>
            </w:r>
            <w:proofErr w:type="spellEnd"/>
            <w:r w:rsidRPr="00007008">
              <w:rPr>
                <w:rFonts w:ascii="Calibri" w:hAnsi="Calibri" w:cs="Calibri"/>
                <w:szCs w:val="22"/>
              </w:rPr>
              <w:t xml:space="preserve"> </w:t>
            </w:r>
            <w:proofErr w:type="spellStart"/>
            <w:r w:rsidRPr="00007008">
              <w:rPr>
                <w:rFonts w:ascii="Calibri" w:hAnsi="Calibri" w:cs="Calibri"/>
                <w:szCs w:val="22"/>
              </w:rPr>
              <w:t>lagatzeagatik</w:t>
            </w:r>
            <w:proofErr w:type="spellEnd"/>
            <w:r w:rsidRPr="00007008">
              <w:rPr>
                <w:rFonts w:ascii="Calibri" w:hAnsi="Calibri" w:cs="Calibri"/>
                <w:szCs w:val="22"/>
              </w:rPr>
              <w:t xml:space="preserve"> </w:t>
            </w:r>
            <w:proofErr w:type="spellStart"/>
            <w:r w:rsidRPr="00007008">
              <w:rPr>
                <w:rFonts w:ascii="Calibri" w:hAnsi="Calibri" w:cs="Calibri"/>
                <w:szCs w:val="22"/>
              </w:rPr>
              <w:t>ordaindutako</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w:t>
            </w:r>
          </w:p>
          <w:p w14:paraId="04A86E51" w14:textId="77777777" w:rsidR="00231357" w:rsidRDefault="00231357" w:rsidP="00811FFA">
            <w:pPr>
              <w:jc w:val="both"/>
              <w:rPr>
                <w:rFonts w:ascii="Calibri" w:hAnsi="Calibri" w:cs="Calibri"/>
                <w:szCs w:val="22"/>
              </w:rPr>
            </w:pPr>
          </w:p>
          <w:p w14:paraId="3487C172" w14:textId="77777777" w:rsidR="00231357" w:rsidRPr="00007008" w:rsidRDefault="00231357" w:rsidP="00811FFA">
            <w:pPr>
              <w:jc w:val="both"/>
              <w:rPr>
                <w:rFonts w:ascii="Calibri" w:hAnsi="Calibri" w:cs="Calibri"/>
                <w:szCs w:val="22"/>
              </w:rPr>
            </w:pPr>
          </w:p>
          <w:p w14:paraId="0D7D1504" w14:textId="6EE5BFA2" w:rsidR="00007008" w:rsidRDefault="00007008" w:rsidP="00811FFA">
            <w:pPr>
              <w:jc w:val="both"/>
              <w:rPr>
                <w:rFonts w:ascii="Calibri" w:hAnsi="Calibri" w:cs="Calibri"/>
                <w:szCs w:val="22"/>
              </w:rPr>
            </w:pPr>
            <w:r w:rsidRPr="00007008">
              <w:rPr>
                <w:rFonts w:ascii="Calibri" w:hAnsi="Calibri" w:cs="Calibri"/>
                <w:b/>
                <w:szCs w:val="22"/>
              </w:rPr>
              <w:t xml:space="preserve">02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jabetza</w:t>
            </w:r>
            <w:proofErr w:type="spellEnd"/>
            <w:r w:rsidRPr="00007008">
              <w:rPr>
                <w:rFonts w:ascii="Calibri" w:hAnsi="Calibri" w:cs="Calibri"/>
                <w:szCs w:val="22"/>
              </w:rPr>
              <w:t xml:space="preserve"> </w:t>
            </w:r>
            <w:proofErr w:type="spellStart"/>
            <w:r w:rsidRPr="00007008">
              <w:rPr>
                <w:rFonts w:ascii="Calibri" w:hAnsi="Calibri" w:cs="Calibri"/>
                <w:szCs w:val="22"/>
              </w:rPr>
              <w:t>intelektualetik</w:t>
            </w:r>
            <w:proofErr w:type="spellEnd"/>
            <w:r w:rsidRPr="00007008">
              <w:rPr>
                <w:rFonts w:ascii="Calibri" w:hAnsi="Calibri" w:cs="Calibri"/>
                <w:szCs w:val="22"/>
              </w:rPr>
              <w:t xml:space="preserve"> </w:t>
            </w:r>
            <w:proofErr w:type="spellStart"/>
            <w:r w:rsidRPr="00007008">
              <w:rPr>
                <w:rFonts w:ascii="Calibri" w:hAnsi="Calibri" w:cs="Calibri"/>
                <w:szCs w:val="22"/>
              </w:rPr>
              <w:t>eratorritako</w:t>
            </w:r>
            <w:proofErr w:type="spellEnd"/>
            <w:r w:rsidRPr="00007008">
              <w:rPr>
                <w:rFonts w:ascii="Calibri" w:hAnsi="Calibri" w:cs="Calibri"/>
                <w:szCs w:val="22"/>
              </w:rPr>
              <w:t xml:space="preserve"> </w:t>
            </w:r>
            <w:proofErr w:type="spellStart"/>
            <w:r w:rsidRPr="00007008">
              <w:rPr>
                <w:rFonts w:ascii="Calibri" w:hAnsi="Calibri" w:cs="Calibri"/>
                <w:szCs w:val="22"/>
              </w:rPr>
              <w:t>ordainketak</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Erregelamenduaren</w:t>
            </w:r>
            <w:proofErr w:type="spellEnd"/>
            <w:r w:rsidRPr="00007008">
              <w:rPr>
                <w:rFonts w:ascii="Calibri" w:hAnsi="Calibri" w:cs="Calibri"/>
                <w:szCs w:val="22"/>
              </w:rPr>
              <w:t xml:space="preserve"> 108.1 </w:t>
            </w:r>
            <w:proofErr w:type="spellStart"/>
            <w:r w:rsidRPr="00007008">
              <w:rPr>
                <w:rFonts w:ascii="Calibri" w:hAnsi="Calibri" w:cs="Calibri"/>
                <w:szCs w:val="22"/>
              </w:rPr>
              <w:t>artikuluan</w:t>
            </w:r>
            <w:proofErr w:type="spellEnd"/>
            <w:r w:rsidRPr="00007008">
              <w:rPr>
                <w:rFonts w:ascii="Calibri" w:hAnsi="Calibri" w:cs="Calibri"/>
                <w:szCs w:val="22"/>
              </w:rPr>
              <w:t xml:space="preserve"> oro </w:t>
            </w:r>
            <w:proofErr w:type="spellStart"/>
            <w:r w:rsidRPr="00007008">
              <w:rPr>
                <w:rFonts w:ascii="Calibri" w:hAnsi="Calibri" w:cs="Calibri"/>
                <w:szCs w:val="22"/>
              </w:rPr>
              <w:t>har</w:t>
            </w:r>
            <w:proofErr w:type="spellEnd"/>
            <w:r w:rsidRPr="00007008">
              <w:rPr>
                <w:rFonts w:ascii="Calibri" w:hAnsi="Calibri" w:cs="Calibri"/>
                <w:szCs w:val="22"/>
              </w:rPr>
              <w:t xml:space="preserve"> </w:t>
            </w:r>
            <w:proofErr w:type="spellStart"/>
            <w:r w:rsidRPr="00007008">
              <w:rPr>
                <w:rFonts w:ascii="Calibri" w:hAnsi="Calibri" w:cs="Calibri"/>
                <w:szCs w:val="22"/>
              </w:rPr>
              <w:t>ezarritako</w:t>
            </w:r>
            <w:proofErr w:type="spellEnd"/>
            <w:r w:rsidRPr="00007008">
              <w:rPr>
                <w:rFonts w:ascii="Calibri" w:hAnsi="Calibri" w:cs="Calibri"/>
                <w:szCs w:val="22"/>
              </w:rPr>
              <w:t xml:space="preserve"> </w:t>
            </w:r>
            <w:proofErr w:type="spellStart"/>
            <w:r w:rsidRPr="00007008">
              <w:rPr>
                <w:rFonts w:ascii="Calibri" w:hAnsi="Calibri" w:cs="Calibri"/>
                <w:szCs w:val="22"/>
              </w:rPr>
              <w:t>atxikipen</w:t>
            </w:r>
            <w:proofErr w:type="spellEnd"/>
            <w:r w:rsidRPr="00007008">
              <w:rPr>
                <w:rFonts w:ascii="Calibri" w:hAnsi="Calibri" w:cs="Calibri"/>
                <w:szCs w:val="22"/>
              </w:rPr>
              <w:t xml:space="preserve"> tasa </w:t>
            </w:r>
            <w:proofErr w:type="spellStart"/>
            <w:r w:rsidRPr="00007008">
              <w:rPr>
                <w:rFonts w:ascii="Calibri" w:hAnsi="Calibri" w:cs="Calibri"/>
                <w:szCs w:val="22"/>
              </w:rPr>
              <w:t>aplikagarri</w:t>
            </w:r>
            <w:proofErr w:type="spellEnd"/>
            <w:r w:rsidRPr="00007008">
              <w:rPr>
                <w:rFonts w:ascii="Calibri" w:hAnsi="Calibri" w:cs="Calibri"/>
                <w:szCs w:val="22"/>
              </w:rPr>
              <w:t xml:space="preserve"> </w:t>
            </w:r>
            <w:proofErr w:type="spellStart"/>
            <w:r w:rsidRPr="00007008">
              <w:rPr>
                <w:rFonts w:ascii="Calibri" w:hAnsi="Calibri" w:cs="Calibri"/>
                <w:szCs w:val="22"/>
              </w:rPr>
              <w:t>zaienak</w:t>
            </w:r>
            <w:proofErr w:type="spellEnd"/>
            <w:r w:rsidRPr="00007008">
              <w:rPr>
                <w:rFonts w:ascii="Calibri" w:hAnsi="Calibri" w:cs="Calibri"/>
                <w:szCs w:val="22"/>
              </w:rPr>
              <w:t>.</w:t>
            </w:r>
          </w:p>
          <w:p w14:paraId="5E55C1D8" w14:textId="77777777" w:rsidR="00231357" w:rsidRDefault="00231357" w:rsidP="00811FFA">
            <w:pPr>
              <w:jc w:val="both"/>
              <w:rPr>
                <w:rFonts w:ascii="Calibri" w:hAnsi="Calibri" w:cs="Calibri"/>
                <w:szCs w:val="22"/>
              </w:rPr>
            </w:pPr>
          </w:p>
          <w:p w14:paraId="117F1FAD" w14:textId="77777777" w:rsidR="00231357" w:rsidRPr="00007008" w:rsidRDefault="00231357" w:rsidP="00811FFA">
            <w:pPr>
              <w:jc w:val="both"/>
              <w:rPr>
                <w:rFonts w:ascii="Calibri" w:hAnsi="Calibri" w:cs="Calibri"/>
                <w:szCs w:val="22"/>
              </w:rPr>
            </w:pPr>
          </w:p>
          <w:p w14:paraId="48321A47" w14:textId="24D94E94" w:rsidR="00F31EA3" w:rsidRDefault="00007008" w:rsidP="00811FFA">
            <w:pPr>
              <w:jc w:val="both"/>
              <w:rPr>
                <w:rFonts w:ascii="Calibri" w:hAnsi="Calibri" w:cs="Calibri"/>
                <w:szCs w:val="22"/>
              </w:rPr>
            </w:pPr>
            <w:r w:rsidRPr="00007008">
              <w:rPr>
                <w:rFonts w:ascii="Calibri" w:hAnsi="Calibri" w:cs="Calibri"/>
                <w:b/>
                <w:szCs w:val="22"/>
              </w:rPr>
              <w:t xml:space="preserve">03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pertsona</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entitate</w:t>
            </w:r>
            <w:proofErr w:type="spellEnd"/>
            <w:r w:rsidRPr="00007008">
              <w:rPr>
                <w:rFonts w:ascii="Calibri" w:hAnsi="Calibri" w:cs="Calibri"/>
                <w:szCs w:val="22"/>
              </w:rPr>
              <w:t xml:space="preserve"> </w:t>
            </w:r>
            <w:proofErr w:type="spellStart"/>
            <w:r w:rsidRPr="00007008">
              <w:rPr>
                <w:rFonts w:ascii="Calibri" w:hAnsi="Calibri" w:cs="Calibri"/>
                <w:szCs w:val="22"/>
              </w:rPr>
              <w:t>aitortzaileak</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Erregelamenduaren</w:t>
            </w:r>
            <w:proofErr w:type="spellEnd"/>
            <w:r w:rsidRPr="00007008">
              <w:rPr>
                <w:rFonts w:ascii="Calibri" w:hAnsi="Calibri" w:cs="Calibri"/>
                <w:szCs w:val="22"/>
              </w:rPr>
              <w:t xml:space="preserve"> 93.2.b)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aipatutako</w:t>
            </w:r>
            <w:proofErr w:type="spellEnd"/>
            <w:r w:rsidRPr="00007008">
              <w:rPr>
                <w:rFonts w:ascii="Calibri" w:hAnsi="Calibri" w:cs="Calibri"/>
                <w:szCs w:val="22"/>
              </w:rPr>
              <w:t xml:space="preserve"> </w:t>
            </w:r>
            <w:proofErr w:type="spellStart"/>
            <w:r w:rsidRPr="00007008">
              <w:rPr>
                <w:rFonts w:ascii="Calibri" w:hAnsi="Calibri" w:cs="Calibri"/>
                <w:szCs w:val="22"/>
              </w:rPr>
              <w:t>beste</w:t>
            </w:r>
            <w:proofErr w:type="spellEnd"/>
            <w:r w:rsidRPr="00007008">
              <w:rPr>
                <w:rFonts w:ascii="Calibri" w:hAnsi="Calibri" w:cs="Calibri"/>
                <w:szCs w:val="22"/>
              </w:rPr>
              <w:t xml:space="preserve"> </w:t>
            </w:r>
            <w:proofErr w:type="spellStart"/>
            <w:r w:rsidRPr="00007008">
              <w:rPr>
                <w:rFonts w:ascii="Calibri" w:hAnsi="Calibri" w:cs="Calibri"/>
                <w:szCs w:val="22"/>
              </w:rPr>
              <w:t>edozein</w:t>
            </w:r>
            <w:proofErr w:type="spellEnd"/>
            <w:r w:rsidRPr="00007008">
              <w:rPr>
                <w:rFonts w:ascii="Calibri" w:hAnsi="Calibri" w:cs="Calibri"/>
                <w:szCs w:val="22"/>
              </w:rPr>
              <w:t xml:space="preserve"> </w:t>
            </w:r>
            <w:proofErr w:type="spellStart"/>
            <w:r w:rsidRPr="00007008">
              <w:rPr>
                <w:rFonts w:ascii="Calibri" w:hAnsi="Calibri" w:cs="Calibri"/>
                <w:szCs w:val="22"/>
              </w:rPr>
              <w:t>kontzepturengatik</w:t>
            </w:r>
            <w:proofErr w:type="spellEnd"/>
            <w:r w:rsidRPr="00007008">
              <w:rPr>
                <w:rFonts w:ascii="Calibri" w:hAnsi="Calibri" w:cs="Calibri"/>
                <w:szCs w:val="22"/>
              </w:rPr>
              <w:t xml:space="preserve"> </w:t>
            </w:r>
            <w:proofErr w:type="spellStart"/>
            <w:r w:rsidRPr="00007008">
              <w:rPr>
                <w:rFonts w:ascii="Calibri" w:hAnsi="Calibri" w:cs="Calibri"/>
                <w:szCs w:val="22"/>
              </w:rPr>
              <w:t>egindako</w:t>
            </w:r>
            <w:proofErr w:type="spellEnd"/>
            <w:r w:rsidRPr="00007008">
              <w:rPr>
                <w:rFonts w:ascii="Calibri" w:hAnsi="Calibri" w:cs="Calibri"/>
                <w:szCs w:val="22"/>
              </w:rPr>
              <w:t xml:space="preserve"> </w:t>
            </w:r>
            <w:proofErr w:type="spellStart"/>
            <w:r w:rsidRPr="00007008">
              <w:rPr>
                <w:rFonts w:ascii="Calibri" w:hAnsi="Calibri" w:cs="Calibri"/>
                <w:szCs w:val="22"/>
              </w:rPr>
              <w:t>ordainketak</w:t>
            </w:r>
            <w:proofErr w:type="spellEnd"/>
            <w:r w:rsidRPr="00007008">
              <w:rPr>
                <w:rFonts w:ascii="Calibri" w:hAnsi="Calibri" w:cs="Calibri"/>
                <w:szCs w:val="22"/>
              </w:rPr>
              <w:t>.</w:t>
            </w:r>
          </w:p>
          <w:p w14:paraId="04562DE9" w14:textId="77777777" w:rsidR="00F31EA3" w:rsidRPr="00007008" w:rsidRDefault="00F31EA3" w:rsidP="00811FFA">
            <w:pPr>
              <w:jc w:val="both"/>
              <w:rPr>
                <w:rFonts w:ascii="Calibri" w:hAnsi="Calibri" w:cs="Calibri"/>
                <w:szCs w:val="22"/>
              </w:rPr>
            </w:pPr>
          </w:p>
          <w:p w14:paraId="3B009E50" w14:textId="792C0607" w:rsidR="00007008" w:rsidRDefault="00007008" w:rsidP="00811FFA">
            <w:pPr>
              <w:jc w:val="both"/>
              <w:rPr>
                <w:rFonts w:ascii="Calibri" w:hAnsi="Calibri" w:cs="Calibri"/>
                <w:szCs w:val="22"/>
              </w:rPr>
            </w:pPr>
            <w:r w:rsidRPr="00007008">
              <w:rPr>
                <w:rFonts w:ascii="Calibri" w:hAnsi="Calibri" w:cs="Calibri"/>
                <w:b/>
                <w:szCs w:val="22"/>
              </w:rPr>
              <w:t xml:space="preserve">K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Sariak</w:t>
            </w:r>
            <w:proofErr w:type="spellEnd"/>
            <w:r w:rsidRPr="00007008">
              <w:rPr>
                <w:rFonts w:ascii="Calibri" w:hAnsi="Calibri" w:cs="Calibri"/>
                <w:szCs w:val="22"/>
              </w:rPr>
              <w:t xml:space="preserve">: </w:t>
            </w:r>
            <w:proofErr w:type="spellStart"/>
            <w:r w:rsidRPr="00007008">
              <w:rPr>
                <w:rFonts w:ascii="Calibri" w:hAnsi="Calibri" w:cs="Calibri"/>
                <w:szCs w:val="22"/>
              </w:rPr>
              <w:t>joko</w:t>
            </w:r>
            <w:proofErr w:type="spellEnd"/>
            <w:r w:rsidRPr="00007008">
              <w:rPr>
                <w:rFonts w:ascii="Calibri" w:hAnsi="Calibri" w:cs="Calibri"/>
                <w:szCs w:val="22"/>
              </w:rPr>
              <w:t xml:space="preserve">, </w:t>
            </w:r>
            <w:proofErr w:type="spellStart"/>
            <w:r w:rsidRPr="00007008">
              <w:rPr>
                <w:rFonts w:ascii="Calibri" w:hAnsi="Calibri" w:cs="Calibri"/>
                <w:szCs w:val="22"/>
              </w:rPr>
              <w:t>lehiaketa</w:t>
            </w:r>
            <w:proofErr w:type="spellEnd"/>
            <w:r w:rsidRPr="00007008">
              <w:rPr>
                <w:rFonts w:ascii="Calibri" w:hAnsi="Calibri" w:cs="Calibri"/>
                <w:szCs w:val="22"/>
              </w:rPr>
              <w:t xml:space="preserve">, </w:t>
            </w:r>
            <w:proofErr w:type="spellStart"/>
            <w:r w:rsidRPr="00007008">
              <w:rPr>
                <w:rFonts w:ascii="Calibri" w:hAnsi="Calibri" w:cs="Calibri"/>
                <w:szCs w:val="22"/>
              </w:rPr>
              <w:t>zozketa</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konbinazio</w:t>
            </w:r>
            <w:proofErr w:type="spellEnd"/>
            <w:r w:rsidRPr="00007008">
              <w:rPr>
                <w:rFonts w:ascii="Calibri" w:hAnsi="Calibri" w:cs="Calibri"/>
                <w:szCs w:val="22"/>
              </w:rPr>
              <w:t xml:space="preserve"> </w:t>
            </w:r>
            <w:proofErr w:type="spellStart"/>
            <w:r w:rsidRPr="00007008">
              <w:rPr>
                <w:rFonts w:ascii="Calibri" w:hAnsi="Calibri" w:cs="Calibri"/>
                <w:szCs w:val="22"/>
              </w:rPr>
              <w:t>aleatorioetan</w:t>
            </w:r>
            <w:proofErr w:type="spellEnd"/>
            <w:r w:rsidRPr="00007008">
              <w:rPr>
                <w:rFonts w:ascii="Calibri" w:hAnsi="Calibri" w:cs="Calibri"/>
                <w:szCs w:val="22"/>
              </w:rPr>
              <w:t xml:space="preserve"> parte </w:t>
            </w:r>
            <w:proofErr w:type="spellStart"/>
            <w:r w:rsidRPr="00007008">
              <w:rPr>
                <w:rFonts w:ascii="Calibri" w:hAnsi="Calibri" w:cs="Calibri"/>
                <w:szCs w:val="22"/>
              </w:rPr>
              <w:t>hartzeagatik</w:t>
            </w:r>
            <w:proofErr w:type="spellEnd"/>
            <w:r w:rsidRPr="00007008">
              <w:rPr>
                <w:rFonts w:ascii="Calibri" w:hAnsi="Calibri" w:cs="Calibri"/>
                <w:szCs w:val="22"/>
              </w:rPr>
              <w:t xml:space="preserve"> </w:t>
            </w:r>
            <w:proofErr w:type="spellStart"/>
            <w:r w:rsidRPr="00007008">
              <w:rPr>
                <w:rFonts w:ascii="Calibri" w:hAnsi="Calibri" w:cs="Calibri"/>
                <w:szCs w:val="22"/>
              </w:rPr>
              <w:t>ematen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diru</w:t>
            </w:r>
            <w:proofErr w:type="spellEnd"/>
            <w:r w:rsidRPr="00007008">
              <w:rPr>
                <w:rFonts w:ascii="Calibri" w:hAnsi="Calibri" w:cs="Calibri"/>
                <w:szCs w:val="22"/>
              </w:rPr>
              <w:t xml:space="preserve"> </w:t>
            </w:r>
            <w:proofErr w:type="spellStart"/>
            <w:r w:rsidRPr="00007008">
              <w:rPr>
                <w:rFonts w:ascii="Calibri" w:hAnsi="Calibri" w:cs="Calibri"/>
                <w:szCs w:val="22"/>
              </w:rPr>
              <w:t>kopuruak</w:t>
            </w:r>
            <w:proofErr w:type="spellEnd"/>
            <w:r w:rsidRPr="00007008">
              <w:rPr>
                <w:rFonts w:ascii="Calibri" w:hAnsi="Calibri" w:cs="Calibri"/>
                <w:szCs w:val="22"/>
              </w:rPr>
              <w:t xml:space="preserve">. </w:t>
            </w:r>
            <w:proofErr w:type="spellStart"/>
            <w:r w:rsidRPr="00007008">
              <w:rPr>
                <w:rFonts w:ascii="Calibri" w:hAnsi="Calibri" w:cs="Calibri"/>
                <w:szCs w:val="22"/>
              </w:rPr>
              <w:t>Kanpoan</w:t>
            </w:r>
            <w:proofErr w:type="spellEnd"/>
            <w:r w:rsidRPr="00007008">
              <w:rPr>
                <w:rFonts w:ascii="Calibri" w:hAnsi="Calibri" w:cs="Calibri"/>
                <w:szCs w:val="22"/>
              </w:rPr>
              <w:t xml:space="preserve"> </w:t>
            </w:r>
            <w:proofErr w:type="spellStart"/>
            <w:r w:rsidRPr="00007008">
              <w:rPr>
                <w:rFonts w:ascii="Calibri" w:hAnsi="Calibri" w:cs="Calibri"/>
                <w:szCs w:val="22"/>
              </w:rPr>
              <w:t>geratzen</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loteria</w:t>
            </w:r>
            <w:proofErr w:type="spellEnd"/>
            <w:r w:rsidRPr="00007008">
              <w:rPr>
                <w:rFonts w:ascii="Calibri" w:hAnsi="Calibri" w:cs="Calibri"/>
                <w:szCs w:val="22"/>
              </w:rPr>
              <w:t xml:space="preserve"> eta </w:t>
            </w:r>
            <w:proofErr w:type="spellStart"/>
            <w:r w:rsidRPr="00007008">
              <w:rPr>
                <w:rFonts w:ascii="Calibri" w:hAnsi="Calibri" w:cs="Calibri"/>
                <w:szCs w:val="22"/>
              </w:rPr>
              <w:t>apustu</w:t>
            </w:r>
            <w:proofErr w:type="spellEnd"/>
            <w:r w:rsidRPr="00007008">
              <w:rPr>
                <w:rFonts w:ascii="Calibri" w:hAnsi="Calibri" w:cs="Calibri"/>
                <w:szCs w:val="22"/>
              </w:rPr>
              <w:t xml:space="preserve"> </w:t>
            </w:r>
            <w:proofErr w:type="spellStart"/>
            <w:r w:rsidRPr="00007008">
              <w:rPr>
                <w:rFonts w:ascii="Calibri" w:hAnsi="Calibri" w:cs="Calibri"/>
                <w:szCs w:val="22"/>
              </w:rPr>
              <w:t>jakin</w:t>
            </w:r>
            <w:proofErr w:type="spellEnd"/>
            <w:r w:rsidRPr="00007008">
              <w:rPr>
                <w:rFonts w:ascii="Calibri" w:hAnsi="Calibri" w:cs="Calibri"/>
                <w:szCs w:val="22"/>
              </w:rPr>
              <w:t xml:space="preserve"> </w:t>
            </w:r>
            <w:proofErr w:type="spellStart"/>
            <w:r w:rsidRPr="00007008">
              <w:rPr>
                <w:rFonts w:ascii="Calibri" w:hAnsi="Calibri" w:cs="Calibri"/>
                <w:szCs w:val="22"/>
              </w:rPr>
              <w:t>batzuetatik</w:t>
            </w:r>
            <w:proofErr w:type="spellEnd"/>
            <w:r w:rsidRPr="00007008">
              <w:rPr>
                <w:rFonts w:ascii="Calibri" w:hAnsi="Calibri" w:cs="Calibri"/>
                <w:szCs w:val="22"/>
              </w:rPr>
              <w:t xml:space="preserve"> </w:t>
            </w:r>
            <w:proofErr w:type="spellStart"/>
            <w:r w:rsidRPr="00007008">
              <w:rPr>
                <w:rFonts w:ascii="Calibri" w:hAnsi="Calibri" w:cs="Calibri"/>
                <w:szCs w:val="22"/>
              </w:rPr>
              <w:t>eratorritako</w:t>
            </w:r>
            <w:proofErr w:type="spellEnd"/>
            <w:r w:rsidRPr="00007008">
              <w:rPr>
                <w:rFonts w:ascii="Calibri" w:hAnsi="Calibri" w:cs="Calibri"/>
                <w:szCs w:val="22"/>
              </w:rPr>
              <w:t xml:space="preserve"> </w:t>
            </w:r>
            <w:proofErr w:type="spellStart"/>
            <w:r w:rsidRPr="00007008">
              <w:rPr>
                <w:rFonts w:ascii="Calibri" w:hAnsi="Calibri" w:cs="Calibri"/>
                <w:szCs w:val="22"/>
              </w:rPr>
              <w:t>sarien</w:t>
            </w:r>
            <w:proofErr w:type="spellEnd"/>
            <w:r w:rsidRPr="00007008">
              <w:rPr>
                <w:rFonts w:ascii="Calibri" w:hAnsi="Calibri" w:cs="Calibri"/>
                <w:szCs w:val="22"/>
              </w:rPr>
              <w:t xml:space="preserve"> </w:t>
            </w:r>
            <w:proofErr w:type="spellStart"/>
            <w:r w:rsidRPr="00007008">
              <w:rPr>
                <w:rFonts w:ascii="Calibri" w:hAnsi="Calibri" w:cs="Calibri"/>
                <w:szCs w:val="22"/>
              </w:rPr>
              <w:t>gaineko</w:t>
            </w:r>
            <w:proofErr w:type="spellEnd"/>
            <w:r w:rsidRPr="00007008">
              <w:rPr>
                <w:rFonts w:ascii="Calibri" w:hAnsi="Calibri" w:cs="Calibri"/>
                <w:szCs w:val="22"/>
              </w:rPr>
              <w:t xml:space="preserve"> </w:t>
            </w:r>
            <w:proofErr w:type="spellStart"/>
            <w:r w:rsidRPr="00007008">
              <w:rPr>
                <w:rFonts w:ascii="Calibri" w:hAnsi="Calibri" w:cs="Calibri"/>
                <w:szCs w:val="22"/>
              </w:rPr>
              <w:t>karga</w:t>
            </w:r>
            <w:proofErr w:type="spellEnd"/>
            <w:r w:rsidRPr="00007008">
              <w:rPr>
                <w:rFonts w:ascii="Calibri" w:hAnsi="Calibri" w:cs="Calibri"/>
                <w:szCs w:val="22"/>
              </w:rPr>
              <w:t xml:space="preserve"> </w:t>
            </w:r>
            <w:proofErr w:type="spellStart"/>
            <w:r w:rsidRPr="00007008">
              <w:rPr>
                <w:rFonts w:ascii="Calibri" w:hAnsi="Calibri" w:cs="Calibri"/>
                <w:szCs w:val="22"/>
              </w:rPr>
              <w:t>bereziari</w:t>
            </w:r>
            <w:proofErr w:type="spellEnd"/>
            <w:r w:rsidRPr="00007008">
              <w:rPr>
                <w:rFonts w:ascii="Calibri" w:hAnsi="Calibri" w:cs="Calibri"/>
                <w:szCs w:val="22"/>
              </w:rPr>
              <w:t xml:space="preserve"> </w:t>
            </w:r>
            <w:proofErr w:type="spellStart"/>
            <w:r w:rsidRPr="00007008">
              <w:rPr>
                <w:rFonts w:ascii="Calibri" w:hAnsi="Calibri" w:cs="Calibri"/>
                <w:szCs w:val="22"/>
              </w:rPr>
              <w:t>lotuta</w:t>
            </w:r>
            <w:proofErr w:type="spellEnd"/>
            <w:r w:rsidRPr="00007008">
              <w:rPr>
                <w:rFonts w:ascii="Calibri" w:hAnsi="Calibri" w:cs="Calibri"/>
                <w:szCs w:val="22"/>
              </w:rPr>
              <w:t xml:space="preserve"> </w:t>
            </w:r>
            <w:proofErr w:type="spellStart"/>
            <w:r w:rsidRPr="00007008">
              <w:rPr>
                <w:rFonts w:ascii="Calibri" w:hAnsi="Calibri" w:cs="Calibri"/>
                <w:szCs w:val="22"/>
              </w:rPr>
              <w:t>dauden</w:t>
            </w:r>
            <w:proofErr w:type="spellEnd"/>
            <w:r w:rsidRPr="00007008">
              <w:rPr>
                <w:rFonts w:ascii="Calibri" w:hAnsi="Calibri" w:cs="Calibri"/>
                <w:szCs w:val="22"/>
              </w:rPr>
              <w:t xml:space="preserve"> </w:t>
            </w:r>
            <w:proofErr w:type="spellStart"/>
            <w:r w:rsidRPr="00007008">
              <w:rPr>
                <w:rFonts w:ascii="Calibri" w:hAnsi="Calibri" w:cs="Calibri"/>
                <w:szCs w:val="22"/>
              </w:rPr>
              <w:t>sariak</w:t>
            </w:r>
            <w:proofErr w:type="spellEnd"/>
            <w:r w:rsidRPr="00007008">
              <w:rPr>
                <w:rFonts w:ascii="Calibri" w:hAnsi="Calibri" w:cs="Calibri"/>
                <w:szCs w:val="22"/>
              </w:rPr>
              <w:t xml:space="preserve"> eta </w:t>
            </w:r>
            <w:proofErr w:type="spellStart"/>
            <w:r w:rsidRPr="00007008">
              <w:rPr>
                <w:rFonts w:ascii="Calibri" w:hAnsi="Calibri" w:cs="Calibri"/>
                <w:szCs w:val="22"/>
              </w:rPr>
              <w:t>orobat</w:t>
            </w:r>
            <w:proofErr w:type="spellEnd"/>
            <w:r w:rsidRPr="00007008">
              <w:rPr>
                <w:rFonts w:ascii="Calibri" w:hAnsi="Calibri" w:cs="Calibri"/>
                <w:szCs w:val="22"/>
              </w:rPr>
              <w:t xml:space="preserve">, 4/1991 </w:t>
            </w:r>
            <w:proofErr w:type="spellStart"/>
            <w:r w:rsidRPr="00007008">
              <w:rPr>
                <w:rFonts w:ascii="Calibri" w:hAnsi="Calibri" w:cs="Calibri"/>
                <w:szCs w:val="22"/>
              </w:rPr>
              <w:t>Legearen</w:t>
            </w:r>
            <w:proofErr w:type="spellEnd"/>
            <w:r w:rsidRPr="00007008">
              <w:rPr>
                <w:rFonts w:ascii="Calibri" w:hAnsi="Calibri" w:cs="Calibri"/>
                <w:szCs w:val="22"/>
              </w:rPr>
              <w:t xml:space="preserve"> </w:t>
            </w:r>
            <w:proofErr w:type="spellStart"/>
            <w:r w:rsidRPr="00007008">
              <w:rPr>
                <w:rFonts w:ascii="Calibri" w:hAnsi="Calibri" w:cs="Calibri"/>
                <w:szCs w:val="22"/>
              </w:rPr>
              <w:t>babesean</w:t>
            </w:r>
            <w:proofErr w:type="spellEnd"/>
            <w:r w:rsidRPr="00007008">
              <w:rPr>
                <w:rFonts w:ascii="Calibri" w:hAnsi="Calibri" w:cs="Calibri"/>
                <w:szCs w:val="22"/>
              </w:rPr>
              <w:t xml:space="preserve"> </w:t>
            </w:r>
            <w:proofErr w:type="spellStart"/>
            <w:r w:rsidRPr="00007008">
              <w:rPr>
                <w:rFonts w:ascii="Calibri" w:hAnsi="Calibri" w:cs="Calibri"/>
                <w:szCs w:val="22"/>
              </w:rPr>
              <w:t>antolatutako</w:t>
            </w:r>
            <w:proofErr w:type="spellEnd"/>
            <w:r w:rsidRPr="00007008">
              <w:rPr>
                <w:rFonts w:ascii="Calibri" w:hAnsi="Calibri" w:cs="Calibri"/>
                <w:szCs w:val="22"/>
              </w:rPr>
              <w:t xml:space="preserve"> </w:t>
            </w:r>
            <w:proofErr w:type="spellStart"/>
            <w:r w:rsidRPr="00007008">
              <w:rPr>
                <w:rFonts w:ascii="Calibri" w:hAnsi="Calibri" w:cs="Calibri"/>
                <w:szCs w:val="22"/>
              </w:rPr>
              <w:t>jokoengatik</w:t>
            </w:r>
            <w:proofErr w:type="spellEnd"/>
            <w:r w:rsidRPr="00007008">
              <w:rPr>
                <w:rFonts w:ascii="Calibri" w:hAnsi="Calibri" w:cs="Calibri"/>
                <w:szCs w:val="22"/>
              </w:rPr>
              <w:t xml:space="preserve"> </w:t>
            </w:r>
            <w:proofErr w:type="spellStart"/>
            <w:r w:rsidRPr="00007008">
              <w:rPr>
                <w:rFonts w:ascii="Calibri" w:hAnsi="Calibri" w:cs="Calibri"/>
                <w:szCs w:val="22"/>
              </w:rPr>
              <w:t>emandakoak</w:t>
            </w:r>
            <w:proofErr w:type="spellEnd"/>
            <w:r w:rsidRPr="00007008">
              <w:rPr>
                <w:rFonts w:ascii="Calibri" w:hAnsi="Calibri" w:cs="Calibri"/>
                <w:szCs w:val="22"/>
              </w:rPr>
              <w:t>.</w:t>
            </w:r>
          </w:p>
          <w:p w14:paraId="3478B5E5" w14:textId="77777777" w:rsidR="00231357" w:rsidRDefault="00231357" w:rsidP="00811FFA">
            <w:pPr>
              <w:jc w:val="both"/>
              <w:rPr>
                <w:rFonts w:ascii="Calibri" w:hAnsi="Calibri" w:cs="Calibri"/>
                <w:szCs w:val="22"/>
              </w:rPr>
            </w:pPr>
          </w:p>
          <w:p w14:paraId="5575B209" w14:textId="77777777" w:rsidR="00231357" w:rsidRPr="00007008" w:rsidRDefault="00231357" w:rsidP="00811FFA">
            <w:pPr>
              <w:jc w:val="both"/>
              <w:rPr>
                <w:rFonts w:ascii="Calibri" w:hAnsi="Calibri" w:cs="Calibri"/>
                <w:szCs w:val="22"/>
              </w:rPr>
            </w:pPr>
          </w:p>
          <w:p w14:paraId="4E770BF1" w14:textId="28F03833" w:rsidR="00007008" w:rsidRDefault="00007008" w:rsidP="00811FFA">
            <w:pPr>
              <w:jc w:val="both"/>
              <w:rPr>
                <w:rFonts w:ascii="Calibri" w:hAnsi="Calibri" w:cs="Calibri"/>
                <w:szCs w:val="22"/>
              </w:rPr>
            </w:pPr>
            <w:r w:rsidRPr="00007008">
              <w:rPr>
                <w:rFonts w:ascii="Calibri" w:hAnsi="Calibri" w:cs="Calibri"/>
                <w:b/>
                <w:szCs w:val="22"/>
              </w:rPr>
              <w:lastRenderedPageBreak/>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publizitate</w:t>
            </w:r>
            <w:proofErr w:type="spellEnd"/>
            <w:r w:rsidRPr="00007008">
              <w:rPr>
                <w:rFonts w:ascii="Calibri" w:hAnsi="Calibri" w:cs="Calibri"/>
                <w:szCs w:val="22"/>
              </w:rPr>
              <w:t xml:space="preserve"> </w:t>
            </w:r>
            <w:proofErr w:type="spellStart"/>
            <w:r w:rsidRPr="00007008">
              <w:rPr>
                <w:rFonts w:ascii="Calibri" w:hAnsi="Calibri" w:cs="Calibri"/>
                <w:szCs w:val="22"/>
              </w:rPr>
              <w:t>asmorik</w:t>
            </w:r>
            <w:proofErr w:type="spellEnd"/>
            <w:r w:rsidRPr="00007008">
              <w:rPr>
                <w:rFonts w:ascii="Calibri" w:hAnsi="Calibri" w:cs="Calibri"/>
                <w:szCs w:val="22"/>
              </w:rPr>
              <w:t xml:space="preserve"> </w:t>
            </w:r>
            <w:proofErr w:type="spellStart"/>
            <w:r w:rsidRPr="00007008">
              <w:rPr>
                <w:rFonts w:ascii="Calibri" w:hAnsi="Calibri" w:cs="Calibri"/>
                <w:szCs w:val="22"/>
              </w:rPr>
              <w:t>gabeko</w:t>
            </w:r>
            <w:proofErr w:type="spellEnd"/>
            <w:r w:rsidRPr="00007008">
              <w:rPr>
                <w:rFonts w:ascii="Calibri" w:hAnsi="Calibri" w:cs="Calibri"/>
                <w:szCs w:val="22"/>
              </w:rPr>
              <w:t xml:space="preserve">, </w:t>
            </w:r>
            <w:proofErr w:type="spellStart"/>
            <w:r w:rsidRPr="00007008">
              <w:rPr>
                <w:rFonts w:ascii="Calibri" w:hAnsi="Calibri" w:cs="Calibri"/>
                <w:szCs w:val="22"/>
              </w:rPr>
              <w:t>joko</w:t>
            </w:r>
            <w:proofErr w:type="spellEnd"/>
            <w:r w:rsidRPr="00007008">
              <w:rPr>
                <w:rFonts w:ascii="Calibri" w:hAnsi="Calibri" w:cs="Calibri"/>
                <w:szCs w:val="22"/>
              </w:rPr>
              <w:t xml:space="preserve">, </w:t>
            </w:r>
            <w:proofErr w:type="spellStart"/>
            <w:r w:rsidRPr="00007008">
              <w:rPr>
                <w:rFonts w:ascii="Calibri" w:hAnsi="Calibri" w:cs="Calibri"/>
                <w:szCs w:val="22"/>
              </w:rPr>
              <w:t>errifa</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konbinazio</w:t>
            </w:r>
            <w:proofErr w:type="spellEnd"/>
            <w:r w:rsidRPr="00007008">
              <w:rPr>
                <w:rFonts w:ascii="Calibri" w:hAnsi="Calibri" w:cs="Calibri"/>
                <w:szCs w:val="22"/>
              </w:rPr>
              <w:t xml:space="preserve"> </w:t>
            </w:r>
            <w:proofErr w:type="spellStart"/>
            <w:r w:rsidRPr="00007008">
              <w:rPr>
                <w:rFonts w:ascii="Calibri" w:hAnsi="Calibri" w:cs="Calibri"/>
                <w:szCs w:val="22"/>
              </w:rPr>
              <w:t>aletorietan</w:t>
            </w:r>
            <w:proofErr w:type="spellEnd"/>
            <w:r w:rsidRPr="00007008">
              <w:rPr>
                <w:rFonts w:ascii="Calibri" w:hAnsi="Calibri" w:cs="Calibri"/>
                <w:szCs w:val="22"/>
              </w:rPr>
              <w:t xml:space="preserve"> parte </w:t>
            </w:r>
            <w:proofErr w:type="spellStart"/>
            <w:r w:rsidRPr="00007008">
              <w:rPr>
                <w:rFonts w:ascii="Calibri" w:hAnsi="Calibri" w:cs="Calibri"/>
                <w:szCs w:val="22"/>
              </w:rPr>
              <w:t>hartzeagatik</w:t>
            </w:r>
            <w:proofErr w:type="spellEnd"/>
            <w:r w:rsidRPr="00007008">
              <w:rPr>
                <w:rFonts w:ascii="Calibri" w:hAnsi="Calibri" w:cs="Calibri"/>
                <w:szCs w:val="22"/>
              </w:rPr>
              <w:t xml:space="preserve"> </w:t>
            </w:r>
            <w:proofErr w:type="spellStart"/>
            <w:r w:rsidRPr="00007008">
              <w:rPr>
                <w:rFonts w:ascii="Calibri" w:hAnsi="Calibri" w:cs="Calibri"/>
                <w:szCs w:val="22"/>
              </w:rPr>
              <w:t>ematen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sariak</w:t>
            </w:r>
            <w:proofErr w:type="spellEnd"/>
            <w:r w:rsidRPr="00007008">
              <w:rPr>
                <w:rFonts w:ascii="Calibri" w:hAnsi="Calibri" w:cs="Calibri"/>
                <w:szCs w:val="22"/>
              </w:rPr>
              <w:t xml:space="preserve">, </w:t>
            </w:r>
            <w:proofErr w:type="spellStart"/>
            <w:r w:rsidRPr="00007008">
              <w:rPr>
                <w:rFonts w:ascii="Calibri" w:hAnsi="Calibri" w:cs="Calibri"/>
                <w:szCs w:val="22"/>
              </w:rPr>
              <w:t>Jokoaren</w:t>
            </w:r>
            <w:proofErr w:type="spellEnd"/>
            <w:r w:rsidRPr="00007008">
              <w:rPr>
                <w:rFonts w:ascii="Calibri" w:hAnsi="Calibri" w:cs="Calibri"/>
                <w:szCs w:val="22"/>
              </w:rPr>
              <w:t xml:space="preserve"> </w:t>
            </w:r>
            <w:proofErr w:type="spellStart"/>
            <w:r w:rsidRPr="00007008">
              <w:rPr>
                <w:rFonts w:ascii="Calibri" w:hAnsi="Calibri" w:cs="Calibri"/>
                <w:szCs w:val="22"/>
              </w:rPr>
              <w:t>Erregulazioari</w:t>
            </w:r>
            <w:proofErr w:type="spellEnd"/>
            <w:r w:rsidRPr="00007008">
              <w:rPr>
                <w:rFonts w:ascii="Calibri" w:hAnsi="Calibri" w:cs="Calibri"/>
                <w:szCs w:val="22"/>
              </w:rPr>
              <w:t xml:space="preserve"> </w:t>
            </w:r>
            <w:proofErr w:type="spellStart"/>
            <w:r w:rsidRPr="00007008">
              <w:rPr>
                <w:rFonts w:ascii="Calibri" w:hAnsi="Calibri" w:cs="Calibri"/>
                <w:szCs w:val="22"/>
              </w:rPr>
              <w:t>buruzko</w:t>
            </w:r>
            <w:proofErr w:type="spellEnd"/>
            <w:r w:rsidRPr="00007008">
              <w:rPr>
                <w:rFonts w:ascii="Calibri" w:hAnsi="Calibri" w:cs="Calibri"/>
                <w:szCs w:val="22"/>
              </w:rPr>
              <w:t xml:space="preserve"> 13/2011 </w:t>
            </w:r>
            <w:proofErr w:type="spellStart"/>
            <w:r w:rsidRPr="00007008">
              <w:rPr>
                <w:rFonts w:ascii="Calibri" w:hAnsi="Calibri" w:cs="Calibri"/>
                <w:szCs w:val="22"/>
              </w:rPr>
              <w:t>Legearen</w:t>
            </w:r>
            <w:proofErr w:type="spellEnd"/>
            <w:r w:rsidRPr="00007008">
              <w:rPr>
                <w:rFonts w:ascii="Calibri" w:hAnsi="Calibri" w:cs="Calibri"/>
                <w:szCs w:val="22"/>
              </w:rPr>
              <w:t xml:space="preserve"> 3.a)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finkatutako</w:t>
            </w:r>
            <w:proofErr w:type="spellEnd"/>
            <w:r w:rsidRPr="00007008">
              <w:rPr>
                <w:rFonts w:ascii="Calibri" w:hAnsi="Calibri" w:cs="Calibri"/>
                <w:szCs w:val="22"/>
              </w:rPr>
              <w:t xml:space="preserve"> “</w:t>
            </w:r>
            <w:proofErr w:type="spellStart"/>
            <w:r w:rsidRPr="00007008">
              <w:rPr>
                <w:rFonts w:ascii="Calibri" w:hAnsi="Calibri" w:cs="Calibri"/>
                <w:szCs w:val="22"/>
              </w:rPr>
              <w:t>joko</w:t>
            </w:r>
            <w:proofErr w:type="spellEnd"/>
            <w:r w:rsidRPr="00007008">
              <w:rPr>
                <w:rFonts w:ascii="Calibri" w:hAnsi="Calibri" w:cs="Calibri"/>
                <w:szCs w:val="22"/>
              </w:rPr>
              <w:t xml:space="preserve">” </w:t>
            </w:r>
            <w:proofErr w:type="spellStart"/>
            <w:r w:rsidRPr="00007008">
              <w:rPr>
                <w:rFonts w:ascii="Calibri" w:hAnsi="Calibri" w:cs="Calibri"/>
                <w:szCs w:val="22"/>
              </w:rPr>
              <w:t>kontzeptuaren</w:t>
            </w:r>
            <w:proofErr w:type="spellEnd"/>
            <w:r w:rsidRPr="00007008">
              <w:rPr>
                <w:rFonts w:ascii="Calibri" w:hAnsi="Calibri" w:cs="Calibri"/>
                <w:szCs w:val="22"/>
              </w:rPr>
              <w:t xml:space="preserve"> </w:t>
            </w:r>
            <w:proofErr w:type="spellStart"/>
            <w:r w:rsidRPr="00007008">
              <w:rPr>
                <w:rFonts w:ascii="Calibri" w:hAnsi="Calibri" w:cs="Calibri"/>
                <w:szCs w:val="22"/>
              </w:rPr>
              <w:t>definizioan</w:t>
            </w:r>
            <w:proofErr w:type="spellEnd"/>
            <w:r w:rsidRPr="00007008">
              <w:rPr>
                <w:rFonts w:ascii="Calibri" w:hAnsi="Calibri" w:cs="Calibri"/>
                <w:szCs w:val="22"/>
              </w:rPr>
              <w:t xml:space="preserve"> </w:t>
            </w:r>
            <w:proofErr w:type="spellStart"/>
            <w:r w:rsidRPr="00007008">
              <w:rPr>
                <w:rFonts w:ascii="Calibri" w:hAnsi="Calibri" w:cs="Calibri"/>
                <w:szCs w:val="22"/>
              </w:rPr>
              <w:t>sar</w:t>
            </w:r>
            <w:proofErr w:type="spellEnd"/>
            <w:r w:rsidRPr="00007008">
              <w:rPr>
                <w:rFonts w:ascii="Calibri" w:hAnsi="Calibri" w:cs="Calibri"/>
                <w:szCs w:val="22"/>
              </w:rPr>
              <w:t xml:space="preserve"> </w:t>
            </w:r>
            <w:proofErr w:type="spellStart"/>
            <w:r w:rsidRPr="00007008">
              <w:rPr>
                <w:rFonts w:ascii="Calibri" w:hAnsi="Calibri" w:cs="Calibri"/>
                <w:szCs w:val="22"/>
              </w:rPr>
              <w:t>daitezkeenak</w:t>
            </w:r>
            <w:proofErr w:type="spellEnd"/>
            <w:r w:rsidRPr="00007008">
              <w:rPr>
                <w:rFonts w:ascii="Calibri" w:hAnsi="Calibri" w:cs="Calibri"/>
                <w:szCs w:val="22"/>
              </w:rPr>
              <w:t xml:space="preserve">. </w:t>
            </w:r>
            <w:proofErr w:type="spellStart"/>
            <w:r w:rsidRPr="00007008">
              <w:rPr>
                <w:rFonts w:ascii="Calibri" w:hAnsi="Calibri" w:cs="Calibri"/>
                <w:szCs w:val="22"/>
              </w:rPr>
              <w:t>Kontzeptu</w:t>
            </w:r>
            <w:proofErr w:type="spellEnd"/>
            <w:r w:rsidRPr="00007008">
              <w:rPr>
                <w:rFonts w:ascii="Calibri" w:hAnsi="Calibri" w:cs="Calibri"/>
                <w:szCs w:val="22"/>
              </w:rPr>
              <w:t xml:space="preserve"> horren </w:t>
            </w:r>
            <w:proofErr w:type="spellStart"/>
            <w:r w:rsidRPr="00007008">
              <w:rPr>
                <w:rFonts w:ascii="Calibri" w:hAnsi="Calibri" w:cs="Calibri"/>
                <w:szCs w:val="22"/>
              </w:rPr>
              <w:t>ezaugarria</w:t>
            </w:r>
            <w:proofErr w:type="spellEnd"/>
            <w:r w:rsidRPr="00007008">
              <w:rPr>
                <w:rFonts w:ascii="Calibri" w:hAnsi="Calibri" w:cs="Calibri"/>
                <w:szCs w:val="22"/>
              </w:rPr>
              <w:t xml:space="preserve"> da </w:t>
            </w:r>
            <w:proofErr w:type="spellStart"/>
            <w:r w:rsidRPr="00007008">
              <w:rPr>
                <w:rFonts w:ascii="Calibri" w:hAnsi="Calibri" w:cs="Calibri"/>
                <w:szCs w:val="22"/>
              </w:rPr>
              <w:t>diru-zenbatekoak</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bestelako</w:t>
            </w:r>
            <w:proofErr w:type="spellEnd"/>
            <w:r w:rsidRPr="00007008">
              <w:rPr>
                <w:rFonts w:ascii="Calibri" w:hAnsi="Calibri" w:cs="Calibri"/>
                <w:szCs w:val="22"/>
              </w:rPr>
              <w:t xml:space="preserve"> </w:t>
            </w:r>
            <w:proofErr w:type="spellStart"/>
            <w:r w:rsidRPr="00007008">
              <w:rPr>
                <w:rFonts w:ascii="Calibri" w:hAnsi="Calibri" w:cs="Calibri"/>
                <w:szCs w:val="22"/>
              </w:rPr>
              <w:t>ondare-elementuak</w:t>
            </w:r>
            <w:proofErr w:type="spellEnd"/>
            <w:r w:rsidRPr="00007008">
              <w:rPr>
                <w:rFonts w:ascii="Calibri" w:hAnsi="Calibri" w:cs="Calibri"/>
                <w:szCs w:val="22"/>
              </w:rPr>
              <w:t xml:space="preserve"> </w:t>
            </w:r>
            <w:proofErr w:type="spellStart"/>
            <w:r w:rsidRPr="00007008">
              <w:rPr>
                <w:rFonts w:ascii="Calibri" w:hAnsi="Calibri" w:cs="Calibri"/>
                <w:szCs w:val="22"/>
              </w:rPr>
              <w:t>arriskatzea</w:t>
            </w:r>
            <w:proofErr w:type="spellEnd"/>
            <w:r w:rsidRPr="00007008">
              <w:rPr>
                <w:rFonts w:ascii="Calibri" w:hAnsi="Calibri" w:cs="Calibri"/>
                <w:szCs w:val="22"/>
              </w:rPr>
              <w:t xml:space="preserve"> sari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irabazi</w:t>
            </w:r>
            <w:proofErr w:type="spellEnd"/>
            <w:r w:rsidRPr="00007008">
              <w:rPr>
                <w:rFonts w:ascii="Calibri" w:hAnsi="Calibri" w:cs="Calibri"/>
                <w:szCs w:val="22"/>
              </w:rPr>
              <w:t xml:space="preserve"> bat </w:t>
            </w:r>
            <w:proofErr w:type="spellStart"/>
            <w:r w:rsidRPr="00007008">
              <w:rPr>
                <w:rFonts w:ascii="Calibri" w:hAnsi="Calibri" w:cs="Calibri"/>
                <w:szCs w:val="22"/>
              </w:rPr>
              <w:t>lortzearen</w:t>
            </w:r>
            <w:proofErr w:type="spellEnd"/>
            <w:r w:rsidRPr="00007008">
              <w:rPr>
                <w:rFonts w:ascii="Calibri" w:hAnsi="Calibri" w:cs="Calibri"/>
                <w:szCs w:val="22"/>
              </w:rPr>
              <w:t xml:space="preserve"> </w:t>
            </w:r>
            <w:proofErr w:type="spellStart"/>
            <w:r w:rsidRPr="00007008">
              <w:rPr>
                <w:rFonts w:ascii="Calibri" w:hAnsi="Calibri" w:cs="Calibri"/>
                <w:szCs w:val="22"/>
              </w:rPr>
              <w:t>truke</w:t>
            </w:r>
            <w:proofErr w:type="spellEnd"/>
            <w:r w:rsidRPr="00007008">
              <w:rPr>
                <w:rFonts w:ascii="Calibri" w:hAnsi="Calibri" w:cs="Calibri"/>
                <w:szCs w:val="22"/>
              </w:rPr>
              <w:t xml:space="preserve">. </w:t>
            </w:r>
          </w:p>
          <w:p w14:paraId="596FCC62" w14:textId="77777777" w:rsidR="00231357" w:rsidRDefault="00231357" w:rsidP="00811FFA">
            <w:pPr>
              <w:jc w:val="both"/>
              <w:rPr>
                <w:rFonts w:ascii="Calibri" w:hAnsi="Calibri" w:cs="Calibri"/>
                <w:szCs w:val="22"/>
              </w:rPr>
            </w:pPr>
          </w:p>
          <w:p w14:paraId="00FD100C" w14:textId="77777777" w:rsidR="00231357" w:rsidRDefault="00231357" w:rsidP="00811FFA">
            <w:pPr>
              <w:jc w:val="both"/>
              <w:rPr>
                <w:rFonts w:ascii="Calibri" w:hAnsi="Calibri" w:cs="Calibri"/>
                <w:szCs w:val="22"/>
              </w:rPr>
            </w:pPr>
          </w:p>
          <w:p w14:paraId="1F73D172" w14:textId="77777777" w:rsidR="00231357" w:rsidRPr="00007008" w:rsidRDefault="00231357" w:rsidP="00811FFA">
            <w:pPr>
              <w:jc w:val="both"/>
              <w:rPr>
                <w:rFonts w:ascii="Calibri" w:hAnsi="Calibri" w:cs="Calibri"/>
                <w:szCs w:val="22"/>
              </w:rPr>
            </w:pPr>
          </w:p>
          <w:p w14:paraId="4811F604" w14:textId="77777777" w:rsidR="00007008" w:rsidRDefault="00007008" w:rsidP="00811FFA">
            <w:pPr>
              <w:jc w:val="both"/>
              <w:rPr>
                <w:rFonts w:ascii="Calibri" w:hAnsi="Calibri" w:cs="Calibri"/>
                <w:szCs w:val="22"/>
              </w:rPr>
            </w:pPr>
            <w:r w:rsidRPr="00007008">
              <w:rPr>
                <w:rFonts w:ascii="Calibri" w:hAnsi="Calibri" w:cs="Calibri"/>
                <w:b/>
                <w:szCs w:val="22"/>
              </w:rPr>
              <w:t xml:space="preserve">03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publizitate</w:t>
            </w:r>
            <w:proofErr w:type="spellEnd"/>
            <w:r w:rsidRPr="00007008">
              <w:rPr>
                <w:rFonts w:ascii="Calibri" w:hAnsi="Calibri" w:cs="Calibri"/>
                <w:szCs w:val="22"/>
              </w:rPr>
              <w:t xml:space="preserve"> </w:t>
            </w:r>
            <w:proofErr w:type="spellStart"/>
            <w:r w:rsidRPr="00007008">
              <w:rPr>
                <w:rFonts w:ascii="Calibri" w:hAnsi="Calibri" w:cs="Calibri"/>
                <w:szCs w:val="22"/>
              </w:rPr>
              <w:t>asmodun</w:t>
            </w:r>
            <w:proofErr w:type="spellEnd"/>
            <w:r w:rsidRPr="00007008">
              <w:rPr>
                <w:rFonts w:ascii="Calibri" w:hAnsi="Calibri" w:cs="Calibri"/>
                <w:szCs w:val="22"/>
              </w:rPr>
              <w:t xml:space="preserve"> </w:t>
            </w:r>
            <w:proofErr w:type="spellStart"/>
            <w:r w:rsidRPr="00007008">
              <w:rPr>
                <w:rFonts w:ascii="Calibri" w:hAnsi="Calibri" w:cs="Calibri"/>
                <w:szCs w:val="22"/>
              </w:rPr>
              <w:t>joko</w:t>
            </w:r>
            <w:proofErr w:type="spellEnd"/>
            <w:r w:rsidRPr="00007008">
              <w:rPr>
                <w:rFonts w:ascii="Calibri" w:hAnsi="Calibri" w:cs="Calibri"/>
                <w:szCs w:val="22"/>
              </w:rPr>
              <w:t xml:space="preserve">, </w:t>
            </w:r>
            <w:proofErr w:type="spellStart"/>
            <w:r w:rsidRPr="00007008">
              <w:rPr>
                <w:rFonts w:ascii="Calibri" w:hAnsi="Calibri" w:cs="Calibri"/>
                <w:szCs w:val="22"/>
              </w:rPr>
              <w:t>errifa</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konbinazio</w:t>
            </w:r>
            <w:proofErr w:type="spellEnd"/>
            <w:r w:rsidRPr="00007008">
              <w:rPr>
                <w:rFonts w:ascii="Calibri" w:hAnsi="Calibri" w:cs="Calibri"/>
                <w:szCs w:val="22"/>
              </w:rPr>
              <w:t xml:space="preserve"> </w:t>
            </w:r>
            <w:proofErr w:type="spellStart"/>
            <w:r w:rsidRPr="00007008">
              <w:rPr>
                <w:rFonts w:ascii="Calibri" w:hAnsi="Calibri" w:cs="Calibri"/>
                <w:szCs w:val="22"/>
              </w:rPr>
              <w:t>aleatorioetan</w:t>
            </w:r>
            <w:proofErr w:type="spellEnd"/>
            <w:r w:rsidRPr="00007008">
              <w:rPr>
                <w:rFonts w:ascii="Calibri" w:hAnsi="Calibri" w:cs="Calibri"/>
                <w:szCs w:val="22"/>
              </w:rPr>
              <w:t xml:space="preserve"> parte </w:t>
            </w:r>
            <w:proofErr w:type="spellStart"/>
            <w:r w:rsidRPr="00007008">
              <w:rPr>
                <w:rFonts w:ascii="Calibri" w:hAnsi="Calibri" w:cs="Calibri"/>
                <w:szCs w:val="22"/>
              </w:rPr>
              <w:t>hartzegatik</w:t>
            </w:r>
            <w:proofErr w:type="spellEnd"/>
            <w:r w:rsidRPr="00007008">
              <w:rPr>
                <w:rFonts w:ascii="Calibri" w:hAnsi="Calibri" w:cs="Calibri"/>
                <w:szCs w:val="22"/>
              </w:rPr>
              <w:t xml:space="preserve"> </w:t>
            </w:r>
            <w:proofErr w:type="spellStart"/>
            <w:r w:rsidRPr="00007008">
              <w:rPr>
                <w:rFonts w:ascii="Calibri" w:hAnsi="Calibri" w:cs="Calibri"/>
                <w:szCs w:val="22"/>
              </w:rPr>
              <w:t>ematen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sariak</w:t>
            </w:r>
            <w:proofErr w:type="spellEnd"/>
            <w:r w:rsidRPr="00007008">
              <w:rPr>
                <w:rFonts w:ascii="Calibri" w:hAnsi="Calibri" w:cs="Calibri"/>
                <w:szCs w:val="22"/>
              </w:rPr>
              <w:t xml:space="preserve">, </w:t>
            </w:r>
            <w:proofErr w:type="spellStart"/>
            <w:r w:rsidRPr="00007008">
              <w:rPr>
                <w:rFonts w:ascii="Calibri" w:hAnsi="Calibri" w:cs="Calibri"/>
                <w:szCs w:val="22"/>
              </w:rPr>
              <w:t>haietan</w:t>
            </w:r>
            <w:proofErr w:type="spellEnd"/>
            <w:r w:rsidRPr="00007008">
              <w:rPr>
                <w:rFonts w:ascii="Calibri" w:hAnsi="Calibri" w:cs="Calibri"/>
                <w:szCs w:val="22"/>
              </w:rPr>
              <w:t xml:space="preserve"> parte </w:t>
            </w:r>
            <w:proofErr w:type="spellStart"/>
            <w:r w:rsidRPr="00007008">
              <w:rPr>
                <w:rFonts w:ascii="Calibri" w:hAnsi="Calibri" w:cs="Calibri"/>
                <w:szCs w:val="22"/>
              </w:rPr>
              <w:t>hartzeagatik</w:t>
            </w:r>
            <w:proofErr w:type="spellEnd"/>
            <w:r w:rsidRPr="00007008">
              <w:rPr>
                <w:rFonts w:ascii="Calibri" w:hAnsi="Calibri" w:cs="Calibri"/>
                <w:szCs w:val="22"/>
              </w:rPr>
              <w:t xml:space="preserve"> </w:t>
            </w:r>
            <w:proofErr w:type="spellStart"/>
            <w:r w:rsidRPr="00007008">
              <w:rPr>
                <w:rFonts w:ascii="Calibri" w:hAnsi="Calibri" w:cs="Calibri"/>
                <w:szCs w:val="22"/>
              </w:rPr>
              <w:t>diru</w:t>
            </w:r>
            <w:proofErr w:type="spellEnd"/>
            <w:r w:rsidRPr="00007008">
              <w:rPr>
                <w:rFonts w:ascii="Calibri" w:hAnsi="Calibri" w:cs="Calibri"/>
                <w:szCs w:val="22"/>
              </w:rPr>
              <w:t xml:space="preserve"> </w:t>
            </w:r>
            <w:proofErr w:type="spellStart"/>
            <w:r w:rsidRPr="00007008">
              <w:rPr>
                <w:rFonts w:ascii="Calibri" w:hAnsi="Calibri" w:cs="Calibri"/>
                <w:szCs w:val="22"/>
              </w:rPr>
              <w:t>ordainketarik</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dakartenak</w:t>
            </w:r>
            <w:proofErr w:type="spellEnd"/>
            <w:r w:rsidRPr="00007008">
              <w:rPr>
                <w:rFonts w:ascii="Calibri" w:hAnsi="Calibri" w:cs="Calibri"/>
                <w:szCs w:val="22"/>
              </w:rPr>
              <w:t xml:space="preserve"> eta </w:t>
            </w:r>
            <w:proofErr w:type="spellStart"/>
            <w:r w:rsidRPr="00007008">
              <w:rPr>
                <w:rFonts w:ascii="Calibri" w:hAnsi="Calibri" w:cs="Calibri"/>
                <w:szCs w:val="22"/>
              </w:rPr>
              <w:t>Jokoaren</w:t>
            </w:r>
            <w:proofErr w:type="spellEnd"/>
            <w:r w:rsidRPr="00007008">
              <w:rPr>
                <w:rFonts w:ascii="Calibri" w:hAnsi="Calibri" w:cs="Calibri"/>
                <w:szCs w:val="22"/>
              </w:rPr>
              <w:t xml:space="preserve"> </w:t>
            </w:r>
            <w:proofErr w:type="spellStart"/>
            <w:r w:rsidRPr="00007008">
              <w:rPr>
                <w:rFonts w:ascii="Calibri" w:hAnsi="Calibri" w:cs="Calibri"/>
                <w:szCs w:val="22"/>
              </w:rPr>
              <w:t>erregulazioari</w:t>
            </w:r>
            <w:proofErr w:type="spellEnd"/>
            <w:r w:rsidRPr="00007008">
              <w:rPr>
                <w:rFonts w:ascii="Calibri" w:hAnsi="Calibri" w:cs="Calibri"/>
                <w:szCs w:val="22"/>
              </w:rPr>
              <w:t xml:space="preserve"> </w:t>
            </w:r>
            <w:proofErr w:type="spellStart"/>
            <w:r w:rsidRPr="00007008">
              <w:rPr>
                <w:rFonts w:ascii="Calibri" w:hAnsi="Calibri" w:cs="Calibri"/>
                <w:szCs w:val="22"/>
              </w:rPr>
              <w:t>buruzko</w:t>
            </w:r>
            <w:proofErr w:type="spellEnd"/>
            <w:r w:rsidRPr="00007008">
              <w:rPr>
                <w:rFonts w:ascii="Calibri" w:hAnsi="Calibri" w:cs="Calibri"/>
                <w:szCs w:val="22"/>
              </w:rPr>
              <w:t xml:space="preserve"> 13/2011 </w:t>
            </w:r>
            <w:proofErr w:type="spellStart"/>
            <w:r w:rsidRPr="00007008">
              <w:rPr>
                <w:rFonts w:ascii="Calibri" w:hAnsi="Calibri" w:cs="Calibri"/>
                <w:szCs w:val="22"/>
              </w:rPr>
              <w:t>Legearen</w:t>
            </w:r>
            <w:proofErr w:type="spellEnd"/>
            <w:r w:rsidRPr="00007008">
              <w:rPr>
                <w:rFonts w:ascii="Calibri" w:hAnsi="Calibri" w:cs="Calibri"/>
                <w:szCs w:val="22"/>
              </w:rPr>
              <w:t xml:space="preserve"> 3. a)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finkatutako</w:t>
            </w:r>
            <w:proofErr w:type="spellEnd"/>
            <w:r w:rsidRPr="00007008">
              <w:rPr>
                <w:rFonts w:ascii="Calibri" w:hAnsi="Calibri" w:cs="Calibri"/>
                <w:szCs w:val="22"/>
              </w:rPr>
              <w:t xml:space="preserve"> “</w:t>
            </w:r>
            <w:proofErr w:type="spellStart"/>
            <w:r w:rsidRPr="00007008">
              <w:rPr>
                <w:rFonts w:ascii="Calibri" w:hAnsi="Calibri" w:cs="Calibri"/>
                <w:szCs w:val="22"/>
              </w:rPr>
              <w:t>joko</w:t>
            </w:r>
            <w:proofErr w:type="spellEnd"/>
            <w:r w:rsidRPr="00007008">
              <w:rPr>
                <w:rFonts w:ascii="Calibri" w:hAnsi="Calibri" w:cs="Calibri"/>
                <w:szCs w:val="22"/>
              </w:rPr>
              <w:t xml:space="preserve">” </w:t>
            </w:r>
            <w:proofErr w:type="spellStart"/>
            <w:r w:rsidRPr="00007008">
              <w:rPr>
                <w:rFonts w:ascii="Calibri" w:hAnsi="Calibri" w:cs="Calibri"/>
                <w:szCs w:val="22"/>
              </w:rPr>
              <w:t>kontzeptuaren</w:t>
            </w:r>
            <w:proofErr w:type="spellEnd"/>
            <w:r w:rsidRPr="00007008">
              <w:rPr>
                <w:rFonts w:ascii="Calibri" w:hAnsi="Calibri" w:cs="Calibri"/>
                <w:szCs w:val="22"/>
              </w:rPr>
              <w:t xml:space="preserve"> </w:t>
            </w:r>
            <w:proofErr w:type="spellStart"/>
            <w:r w:rsidRPr="00007008">
              <w:rPr>
                <w:rFonts w:ascii="Calibri" w:hAnsi="Calibri" w:cs="Calibri"/>
                <w:szCs w:val="22"/>
              </w:rPr>
              <w:t>definizioan</w:t>
            </w:r>
            <w:proofErr w:type="spellEnd"/>
            <w:r w:rsidRPr="00007008">
              <w:rPr>
                <w:rFonts w:ascii="Calibri" w:hAnsi="Calibri" w:cs="Calibri"/>
                <w:szCs w:val="22"/>
              </w:rPr>
              <w:t xml:space="preserve"> </w:t>
            </w:r>
            <w:proofErr w:type="spellStart"/>
            <w:r w:rsidRPr="00007008">
              <w:rPr>
                <w:rFonts w:ascii="Calibri" w:hAnsi="Calibri" w:cs="Calibri"/>
                <w:szCs w:val="22"/>
              </w:rPr>
              <w:t>sartu</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daitezkeenak</w:t>
            </w:r>
            <w:proofErr w:type="spellEnd"/>
            <w:r w:rsidRPr="00007008">
              <w:rPr>
                <w:rFonts w:ascii="Calibri" w:hAnsi="Calibri" w:cs="Calibri"/>
                <w:szCs w:val="22"/>
              </w:rPr>
              <w:t xml:space="preserve">. </w:t>
            </w:r>
            <w:proofErr w:type="spellStart"/>
            <w:r w:rsidRPr="00007008">
              <w:rPr>
                <w:rFonts w:ascii="Calibri" w:hAnsi="Calibri" w:cs="Calibri"/>
                <w:szCs w:val="22"/>
              </w:rPr>
              <w:t>Honen</w:t>
            </w:r>
            <w:proofErr w:type="spellEnd"/>
            <w:r w:rsidRPr="00007008">
              <w:rPr>
                <w:rFonts w:ascii="Calibri" w:hAnsi="Calibri" w:cs="Calibri"/>
                <w:szCs w:val="22"/>
              </w:rPr>
              <w:t xml:space="preserve"> </w:t>
            </w:r>
            <w:proofErr w:type="spellStart"/>
            <w:r w:rsidRPr="00007008">
              <w:rPr>
                <w:rFonts w:ascii="Calibri" w:hAnsi="Calibri" w:cs="Calibri"/>
                <w:szCs w:val="22"/>
              </w:rPr>
              <w:t>barruan</w:t>
            </w:r>
            <w:proofErr w:type="spellEnd"/>
            <w:r w:rsidRPr="00007008">
              <w:rPr>
                <w:rFonts w:ascii="Calibri" w:hAnsi="Calibri" w:cs="Calibri"/>
                <w:szCs w:val="22"/>
              </w:rPr>
              <w:t xml:space="preserve"> </w:t>
            </w:r>
            <w:proofErr w:type="spellStart"/>
            <w:r w:rsidRPr="00007008">
              <w:rPr>
                <w:rFonts w:ascii="Calibri" w:hAnsi="Calibri" w:cs="Calibri"/>
                <w:szCs w:val="22"/>
              </w:rPr>
              <w:t>sartzen</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komunikabideetako</w:t>
            </w:r>
            <w:proofErr w:type="spellEnd"/>
            <w:r w:rsidRPr="00007008">
              <w:rPr>
                <w:rFonts w:ascii="Calibri" w:hAnsi="Calibri" w:cs="Calibri"/>
                <w:szCs w:val="22"/>
              </w:rPr>
              <w:t xml:space="preserve"> </w:t>
            </w:r>
            <w:proofErr w:type="spellStart"/>
            <w:r w:rsidRPr="00007008">
              <w:rPr>
                <w:rFonts w:ascii="Calibri" w:hAnsi="Calibri" w:cs="Calibri"/>
                <w:szCs w:val="22"/>
              </w:rPr>
              <w:t>programetan</w:t>
            </w:r>
            <w:proofErr w:type="spellEnd"/>
            <w:r w:rsidRPr="00007008">
              <w:rPr>
                <w:rFonts w:ascii="Calibri" w:hAnsi="Calibri" w:cs="Calibri"/>
                <w:szCs w:val="22"/>
              </w:rPr>
              <w:t xml:space="preserve"> </w:t>
            </w:r>
            <w:proofErr w:type="spellStart"/>
            <w:r w:rsidRPr="00007008">
              <w:rPr>
                <w:rFonts w:ascii="Calibri" w:hAnsi="Calibri" w:cs="Calibri"/>
                <w:szCs w:val="22"/>
              </w:rPr>
              <w:t>eskuratutako</w:t>
            </w:r>
            <w:proofErr w:type="spellEnd"/>
            <w:r w:rsidRPr="00007008">
              <w:rPr>
                <w:rFonts w:ascii="Calibri" w:hAnsi="Calibri" w:cs="Calibri"/>
                <w:szCs w:val="22"/>
              </w:rPr>
              <w:t xml:space="preserve"> </w:t>
            </w:r>
            <w:proofErr w:type="spellStart"/>
            <w:r w:rsidRPr="00007008">
              <w:rPr>
                <w:rFonts w:ascii="Calibri" w:hAnsi="Calibri" w:cs="Calibri"/>
                <w:szCs w:val="22"/>
              </w:rPr>
              <w:t>sariak</w:t>
            </w:r>
            <w:proofErr w:type="spellEnd"/>
            <w:r w:rsidRPr="00007008">
              <w:rPr>
                <w:rFonts w:ascii="Calibri" w:hAnsi="Calibri" w:cs="Calibri"/>
                <w:szCs w:val="22"/>
              </w:rPr>
              <w:t xml:space="preserve">, eta 13/2011 </w:t>
            </w:r>
            <w:proofErr w:type="spellStart"/>
            <w:r w:rsidRPr="00007008">
              <w:rPr>
                <w:rFonts w:ascii="Calibri" w:hAnsi="Calibri" w:cs="Calibri"/>
                <w:szCs w:val="22"/>
              </w:rPr>
              <w:t>Legeak</w:t>
            </w:r>
            <w:proofErr w:type="spellEnd"/>
            <w:r w:rsidRPr="00007008">
              <w:rPr>
                <w:rFonts w:ascii="Calibri" w:hAnsi="Calibri" w:cs="Calibri"/>
                <w:szCs w:val="22"/>
              </w:rPr>
              <w:t xml:space="preserve"> 3. </w:t>
            </w:r>
            <w:proofErr w:type="spellStart"/>
            <w:r w:rsidRPr="00007008">
              <w:rPr>
                <w:rFonts w:ascii="Calibri" w:hAnsi="Calibri" w:cs="Calibri"/>
                <w:szCs w:val="22"/>
              </w:rPr>
              <w:t>artikuluko</w:t>
            </w:r>
            <w:proofErr w:type="spellEnd"/>
            <w:r w:rsidRPr="00007008">
              <w:rPr>
                <w:rFonts w:ascii="Calibri" w:hAnsi="Calibri" w:cs="Calibri"/>
                <w:szCs w:val="22"/>
              </w:rPr>
              <w:t xml:space="preserve"> i) </w:t>
            </w:r>
            <w:proofErr w:type="spellStart"/>
            <w:r w:rsidRPr="00007008">
              <w:rPr>
                <w:rFonts w:ascii="Calibri" w:hAnsi="Calibri" w:cs="Calibri"/>
                <w:szCs w:val="22"/>
              </w:rPr>
              <w:t>letran</w:t>
            </w:r>
            <w:proofErr w:type="spellEnd"/>
            <w:r w:rsidRPr="00007008">
              <w:rPr>
                <w:rFonts w:ascii="Calibri" w:hAnsi="Calibri" w:cs="Calibri"/>
                <w:szCs w:val="22"/>
              </w:rPr>
              <w:t xml:space="preserve"> </w:t>
            </w:r>
            <w:proofErr w:type="spellStart"/>
            <w:r w:rsidRPr="00007008">
              <w:rPr>
                <w:rFonts w:ascii="Calibri" w:hAnsi="Calibri" w:cs="Calibri"/>
                <w:szCs w:val="22"/>
              </w:rPr>
              <w:t>definitutakoaren</w:t>
            </w:r>
            <w:proofErr w:type="spellEnd"/>
            <w:r w:rsidRPr="00007008">
              <w:rPr>
                <w:rFonts w:ascii="Calibri" w:hAnsi="Calibri" w:cs="Calibri"/>
                <w:szCs w:val="22"/>
              </w:rPr>
              <w:t xml:space="preserve"> </w:t>
            </w:r>
            <w:proofErr w:type="spellStart"/>
            <w:r w:rsidRPr="00007008">
              <w:rPr>
                <w:rFonts w:ascii="Calibri" w:hAnsi="Calibri" w:cs="Calibri"/>
                <w:szCs w:val="22"/>
              </w:rPr>
              <w:t>arabera</w:t>
            </w:r>
            <w:proofErr w:type="spellEnd"/>
            <w:r w:rsidRPr="00007008">
              <w:rPr>
                <w:rFonts w:ascii="Calibri" w:hAnsi="Calibri" w:cs="Calibri"/>
                <w:szCs w:val="22"/>
              </w:rPr>
              <w:t xml:space="preserve"> </w:t>
            </w:r>
            <w:proofErr w:type="spellStart"/>
            <w:r w:rsidRPr="00007008">
              <w:rPr>
                <w:rFonts w:ascii="Calibri" w:hAnsi="Calibri" w:cs="Calibri"/>
                <w:szCs w:val="22"/>
              </w:rPr>
              <w:t>helburu</w:t>
            </w:r>
            <w:proofErr w:type="spellEnd"/>
            <w:r w:rsidRPr="00007008">
              <w:rPr>
                <w:rFonts w:ascii="Calibri" w:hAnsi="Calibri" w:cs="Calibri"/>
                <w:szCs w:val="22"/>
              </w:rPr>
              <w:t xml:space="preserve"> </w:t>
            </w:r>
            <w:proofErr w:type="spellStart"/>
            <w:r w:rsidRPr="00007008">
              <w:rPr>
                <w:rFonts w:ascii="Calibri" w:hAnsi="Calibri" w:cs="Calibri"/>
                <w:szCs w:val="22"/>
              </w:rPr>
              <w:t>publizitario</w:t>
            </w:r>
            <w:proofErr w:type="spellEnd"/>
            <w:r w:rsidRPr="00007008">
              <w:rPr>
                <w:rFonts w:ascii="Calibri" w:hAnsi="Calibri" w:cs="Calibri"/>
                <w:szCs w:val="22"/>
              </w:rPr>
              <w:t xml:space="preserve"> eta </w:t>
            </w:r>
            <w:proofErr w:type="spellStart"/>
            <w:r w:rsidRPr="00007008">
              <w:rPr>
                <w:rFonts w:ascii="Calibri" w:hAnsi="Calibri" w:cs="Calibri"/>
                <w:szCs w:val="22"/>
              </w:rPr>
              <w:t>promozionalak</w:t>
            </w:r>
            <w:proofErr w:type="spellEnd"/>
            <w:r w:rsidRPr="00007008">
              <w:rPr>
                <w:rFonts w:ascii="Calibri" w:hAnsi="Calibri" w:cs="Calibri"/>
                <w:szCs w:val="22"/>
              </w:rPr>
              <w:t xml:space="preserve"> </w:t>
            </w:r>
            <w:proofErr w:type="spellStart"/>
            <w:r w:rsidRPr="00007008">
              <w:rPr>
                <w:rFonts w:ascii="Calibri" w:hAnsi="Calibri" w:cs="Calibri"/>
                <w:szCs w:val="22"/>
              </w:rPr>
              <w:t>dituzten</w:t>
            </w:r>
            <w:proofErr w:type="spellEnd"/>
            <w:r w:rsidRPr="00007008">
              <w:rPr>
                <w:rFonts w:ascii="Calibri" w:hAnsi="Calibri" w:cs="Calibri"/>
                <w:szCs w:val="22"/>
              </w:rPr>
              <w:t xml:space="preserve"> </w:t>
            </w:r>
            <w:proofErr w:type="spellStart"/>
            <w:r w:rsidRPr="00007008">
              <w:rPr>
                <w:rFonts w:ascii="Calibri" w:hAnsi="Calibri" w:cs="Calibri"/>
                <w:szCs w:val="22"/>
              </w:rPr>
              <w:t>ausazko</w:t>
            </w:r>
            <w:proofErr w:type="spellEnd"/>
            <w:r w:rsidRPr="00007008">
              <w:rPr>
                <w:rFonts w:ascii="Calibri" w:hAnsi="Calibri" w:cs="Calibri"/>
                <w:szCs w:val="22"/>
              </w:rPr>
              <w:t xml:space="preserve"> </w:t>
            </w:r>
            <w:proofErr w:type="spellStart"/>
            <w:r w:rsidRPr="00007008">
              <w:rPr>
                <w:rFonts w:ascii="Calibri" w:hAnsi="Calibri" w:cs="Calibri"/>
                <w:szCs w:val="22"/>
              </w:rPr>
              <w:t>konbinazioetan</w:t>
            </w:r>
            <w:proofErr w:type="spellEnd"/>
            <w:r w:rsidRPr="00007008">
              <w:rPr>
                <w:rFonts w:ascii="Calibri" w:hAnsi="Calibri" w:cs="Calibri"/>
                <w:szCs w:val="22"/>
              </w:rPr>
              <w:t xml:space="preserve"> </w:t>
            </w:r>
            <w:proofErr w:type="spellStart"/>
            <w:r w:rsidRPr="00007008">
              <w:rPr>
                <w:rFonts w:ascii="Calibri" w:hAnsi="Calibri" w:cs="Calibri"/>
                <w:szCs w:val="22"/>
              </w:rPr>
              <w:t>lortutakoak</w:t>
            </w:r>
            <w:proofErr w:type="spellEnd"/>
            <w:r w:rsidRPr="00007008">
              <w:rPr>
                <w:rFonts w:ascii="Calibri" w:hAnsi="Calibri" w:cs="Calibri"/>
                <w:szCs w:val="22"/>
              </w:rPr>
              <w:t>.</w:t>
            </w:r>
          </w:p>
          <w:p w14:paraId="25774446" w14:textId="77777777" w:rsidR="00F31EA3" w:rsidRDefault="00F31EA3" w:rsidP="00811FFA">
            <w:pPr>
              <w:jc w:val="both"/>
              <w:rPr>
                <w:rFonts w:ascii="Calibri" w:hAnsi="Calibri" w:cs="Calibri"/>
                <w:szCs w:val="22"/>
              </w:rPr>
            </w:pPr>
          </w:p>
          <w:p w14:paraId="1B1DE138" w14:textId="77777777" w:rsidR="00F31EA3" w:rsidRPr="00007008" w:rsidRDefault="00F31EA3" w:rsidP="00811FFA">
            <w:pPr>
              <w:jc w:val="both"/>
              <w:rPr>
                <w:rFonts w:ascii="Calibri" w:hAnsi="Calibri" w:cs="Calibri"/>
                <w:szCs w:val="22"/>
              </w:rPr>
            </w:pPr>
          </w:p>
          <w:p w14:paraId="7417CCA5" w14:textId="77777777" w:rsidR="00007008" w:rsidRDefault="00007008" w:rsidP="00811FFA">
            <w:pPr>
              <w:jc w:val="both"/>
              <w:rPr>
                <w:rFonts w:ascii="Calibri" w:hAnsi="Calibri" w:cs="Calibri"/>
                <w:szCs w:val="22"/>
              </w:rPr>
            </w:pPr>
            <w:r w:rsidRPr="00007008">
              <w:rPr>
                <w:rFonts w:ascii="Calibri" w:hAnsi="Calibri" w:cs="Calibri"/>
                <w:b/>
                <w:szCs w:val="22"/>
              </w:rPr>
              <w:t xml:space="preserve">L </w:t>
            </w:r>
            <w:proofErr w:type="spellStart"/>
            <w:r w:rsidRPr="00007008">
              <w:rPr>
                <w:rFonts w:ascii="Calibri" w:hAnsi="Calibri" w:cs="Calibri"/>
                <w:b/>
                <w:szCs w:val="22"/>
              </w:rPr>
              <w:t>gakoa</w:t>
            </w:r>
            <w:proofErr w:type="spellEnd"/>
            <w:r w:rsidRPr="00007008">
              <w:rPr>
                <w:rFonts w:ascii="Calibri" w:hAnsi="Calibri" w:cs="Calibri"/>
                <w:b/>
                <w:szCs w:val="22"/>
              </w:rPr>
              <w:t xml:space="preserve">. </w:t>
            </w:r>
            <w:proofErr w:type="spellStart"/>
            <w:r w:rsidRPr="00007008">
              <w:rPr>
                <w:rFonts w:ascii="Calibri" w:hAnsi="Calibri" w:cs="Calibri"/>
                <w:b/>
                <w:szCs w:val="22"/>
              </w:rPr>
              <w:t>Errenta</w:t>
            </w:r>
            <w:proofErr w:type="spellEnd"/>
            <w:r w:rsidRPr="00007008">
              <w:rPr>
                <w:rFonts w:ascii="Calibri" w:hAnsi="Calibri" w:cs="Calibri"/>
                <w:b/>
                <w:szCs w:val="22"/>
              </w:rPr>
              <w:t xml:space="preserve"> </w:t>
            </w:r>
            <w:proofErr w:type="spellStart"/>
            <w:r w:rsidRPr="00007008">
              <w:rPr>
                <w:rFonts w:ascii="Calibri" w:hAnsi="Calibri" w:cs="Calibri"/>
                <w:b/>
                <w:szCs w:val="22"/>
              </w:rPr>
              <w:t>salbuetsiak</w:t>
            </w:r>
            <w:proofErr w:type="spellEnd"/>
            <w:r w:rsidRPr="00007008">
              <w:rPr>
                <w:rFonts w:ascii="Calibri" w:hAnsi="Calibri" w:cs="Calibri"/>
                <w:b/>
                <w:szCs w:val="22"/>
              </w:rPr>
              <w:t xml:space="preserve"> eta </w:t>
            </w:r>
            <w:proofErr w:type="spellStart"/>
            <w:r w:rsidRPr="00007008">
              <w:rPr>
                <w:rFonts w:ascii="Calibri" w:hAnsi="Calibri" w:cs="Calibri"/>
                <w:b/>
                <w:szCs w:val="22"/>
              </w:rPr>
              <w:t>zergapetu</w:t>
            </w:r>
            <w:proofErr w:type="spellEnd"/>
            <w:r w:rsidRPr="00007008">
              <w:rPr>
                <w:rFonts w:ascii="Calibri" w:hAnsi="Calibri" w:cs="Calibri"/>
                <w:b/>
                <w:szCs w:val="22"/>
              </w:rPr>
              <w:t xml:space="preserve"> </w:t>
            </w:r>
            <w:proofErr w:type="spellStart"/>
            <w:r w:rsidRPr="00007008">
              <w:rPr>
                <w:rFonts w:ascii="Calibri" w:hAnsi="Calibri" w:cs="Calibri"/>
                <w:b/>
                <w:szCs w:val="22"/>
              </w:rPr>
              <w:t>gabeko</w:t>
            </w:r>
            <w:proofErr w:type="spellEnd"/>
            <w:r w:rsidRPr="00007008">
              <w:rPr>
                <w:rFonts w:ascii="Calibri" w:hAnsi="Calibri" w:cs="Calibri"/>
                <w:b/>
                <w:szCs w:val="22"/>
              </w:rPr>
              <w:t xml:space="preserve"> </w:t>
            </w:r>
            <w:proofErr w:type="spellStart"/>
            <w:r w:rsidRPr="00007008">
              <w:rPr>
                <w:rFonts w:ascii="Calibri" w:hAnsi="Calibri" w:cs="Calibri"/>
                <w:b/>
                <w:szCs w:val="22"/>
              </w:rPr>
              <w:t>dietak</w:t>
            </w:r>
            <w:proofErr w:type="spellEnd"/>
            <w:r w:rsidRPr="00007008">
              <w:rPr>
                <w:rFonts w:ascii="Calibri" w:hAnsi="Calibri" w:cs="Calibri"/>
                <w:szCs w:val="22"/>
              </w:rPr>
              <w:t>:</w:t>
            </w:r>
          </w:p>
          <w:p w14:paraId="072CBC8E" w14:textId="77777777" w:rsidR="00231357" w:rsidRPr="00007008" w:rsidRDefault="00231357" w:rsidP="00811FFA">
            <w:pPr>
              <w:jc w:val="both"/>
              <w:rPr>
                <w:rFonts w:ascii="Calibri" w:hAnsi="Calibri" w:cs="Calibri"/>
                <w:szCs w:val="22"/>
              </w:rPr>
            </w:pPr>
          </w:p>
          <w:p w14:paraId="5012C3EF" w14:textId="77777777" w:rsidR="00007008" w:rsidRDefault="00007008" w:rsidP="00811FFA">
            <w:pPr>
              <w:jc w:val="both"/>
              <w:rPr>
                <w:rFonts w:ascii="Calibri" w:hAnsi="Calibri" w:cs="Calibri"/>
                <w:szCs w:val="22"/>
              </w:rPr>
            </w:pPr>
            <w:r w:rsidRPr="00007008">
              <w:rPr>
                <w:rFonts w:ascii="Calibri" w:hAnsi="Calibri" w:cs="Calibri"/>
                <w:b/>
                <w:szCs w:val="22"/>
              </w:rPr>
              <w:t xml:space="preserve">01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joan-etorri</w:t>
            </w:r>
            <w:proofErr w:type="spellEnd"/>
            <w:r w:rsidRPr="00007008">
              <w:rPr>
                <w:rFonts w:ascii="Calibri" w:hAnsi="Calibri" w:cs="Calibri"/>
                <w:szCs w:val="22"/>
              </w:rPr>
              <w:t xml:space="preserve">, </w:t>
            </w:r>
            <w:proofErr w:type="spellStart"/>
            <w:r w:rsidRPr="00007008">
              <w:rPr>
                <w:rFonts w:ascii="Calibri" w:hAnsi="Calibri" w:cs="Calibri"/>
                <w:szCs w:val="22"/>
              </w:rPr>
              <w:t>mantenu</w:t>
            </w:r>
            <w:proofErr w:type="spellEnd"/>
            <w:r w:rsidRPr="00007008">
              <w:rPr>
                <w:rFonts w:ascii="Calibri" w:hAnsi="Calibri" w:cs="Calibri"/>
                <w:szCs w:val="22"/>
              </w:rPr>
              <w:t xml:space="preserve"> eta </w:t>
            </w:r>
            <w:proofErr w:type="spellStart"/>
            <w:r w:rsidRPr="00007008">
              <w:rPr>
                <w:rFonts w:ascii="Calibri" w:hAnsi="Calibri" w:cs="Calibri"/>
                <w:szCs w:val="22"/>
              </w:rPr>
              <w:t>egonaldi</w:t>
            </w:r>
            <w:proofErr w:type="spellEnd"/>
            <w:r w:rsidRPr="00007008">
              <w:rPr>
                <w:rFonts w:ascii="Calibri" w:hAnsi="Calibri" w:cs="Calibri"/>
                <w:szCs w:val="22"/>
              </w:rPr>
              <w:t xml:space="preserve"> </w:t>
            </w:r>
            <w:proofErr w:type="spellStart"/>
            <w:r w:rsidRPr="00007008">
              <w:rPr>
                <w:rFonts w:ascii="Calibri" w:hAnsi="Calibri" w:cs="Calibri"/>
                <w:szCs w:val="22"/>
              </w:rPr>
              <w:t>gastuetarako</w:t>
            </w:r>
            <w:proofErr w:type="spellEnd"/>
            <w:r w:rsidRPr="00007008">
              <w:rPr>
                <w:rFonts w:ascii="Calibri" w:hAnsi="Calibri" w:cs="Calibri"/>
                <w:szCs w:val="22"/>
              </w:rPr>
              <w:t xml:space="preserve"> </w:t>
            </w:r>
            <w:proofErr w:type="spellStart"/>
            <w:r w:rsidRPr="00007008">
              <w:rPr>
                <w:rFonts w:ascii="Calibri" w:hAnsi="Calibri" w:cs="Calibri"/>
                <w:szCs w:val="22"/>
              </w:rPr>
              <w:t>dietak</w:t>
            </w:r>
            <w:proofErr w:type="spellEnd"/>
            <w:r w:rsidRPr="00007008">
              <w:rPr>
                <w:rFonts w:ascii="Calibri" w:hAnsi="Calibri" w:cs="Calibri"/>
                <w:szCs w:val="22"/>
              </w:rPr>
              <w:t xml:space="preserve"> eta </w:t>
            </w:r>
            <w:proofErr w:type="spellStart"/>
            <w:r w:rsidRPr="00007008">
              <w:rPr>
                <w:rFonts w:ascii="Calibri" w:hAnsi="Calibri" w:cs="Calibri"/>
                <w:szCs w:val="22"/>
              </w:rPr>
              <w:t>diru</w:t>
            </w:r>
            <w:proofErr w:type="spellEnd"/>
            <w:r w:rsidRPr="00007008">
              <w:rPr>
                <w:rFonts w:ascii="Calibri" w:hAnsi="Calibri" w:cs="Calibri"/>
                <w:szCs w:val="22"/>
              </w:rPr>
              <w:t xml:space="preserve"> </w:t>
            </w:r>
            <w:proofErr w:type="spellStart"/>
            <w:r w:rsidRPr="00007008">
              <w:rPr>
                <w:rFonts w:ascii="Calibri" w:hAnsi="Calibri" w:cs="Calibri"/>
                <w:szCs w:val="22"/>
              </w:rPr>
              <w:t>esleipenak</w:t>
            </w:r>
            <w:proofErr w:type="spellEnd"/>
            <w:r w:rsidRPr="00007008">
              <w:rPr>
                <w:rFonts w:ascii="Calibri" w:hAnsi="Calibri" w:cs="Calibri"/>
                <w:szCs w:val="22"/>
              </w:rPr>
              <w:t>.</w:t>
            </w:r>
          </w:p>
          <w:p w14:paraId="6D9AEDBC" w14:textId="77777777" w:rsidR="00231357" w:rsidRDefault="00231357" w:rsidP="00811FFA">
            <w:pPr>
              <w:jc w:val="both"/>
              <w:rPr>
                <w:rFonts w:ascii="Calibri" w:hAnsi="Calibri" w:cs="Calibri"/>
                <w:szCs w:val="22"/>
              </w:rPr>
            </w:pPr>
          </w:p>
          <w:p w14:paraId="5465DD6C" w14:textId="77777777" w:rsidR="00231357" w:rsidRPr="00007008" w:rsidRDefault="00231357" w:rsidP="00811FFA">
            <w:pPr>
              <w:jc w:val="both"/>
              <w:rPr>
                <w:rFonts w:ascii="Calibri" w:hAnsi="Calibri" w:cs="Calibri"/>
                <w:szCs w:val="22"/>
              </w:rPr>
            </w:pPr>
          </w:p>
          <w:p w14:paraId="7AF39A89" w14:textId="77777777" w:rsidR="00007008" w:rsidRDefault="00007008" w:rsidP="00811FFA">
            <w:pPr>
              <w:jc w:val="both"/>
              <w:rPr>
                <w:rFonts w:ascii="Calibri" w:hAnsi="Calibri" w:cs="Calibri"/>
                <w:szCs w:val="22"/>
              </w:rPr>
            </w:pPr>
            <w:r w:rsidRPr="00007008">
              <w:rPr>
                <w:rFonts w:ascii="Calibri" w:hAnsi="Calibri" w:cs="Calibri"/>
                <w:b/>
                <w:szCs w:val="22"/>
              </w:rPr>
              <w:t xml:space="preserve">02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indarkeria</w:t>
            </w:r>
            <w:proofErr w:type="spellEnd"/>
            <w:r w:rsidRPr="00007008">
              <w:rPr>
                <w:rFonts w:ascii="Calibri" w:hAnsi="Calibri" w:cs="Calibri"/>
                <w:szCs w:val="22"/>
              </w:rPr>
              <w:t xml:space="preserve"> </w:t>
            </w:r>
            <w:proofErr w:type="spellStart"/>
            <w:r w:rsidRPr="00007008">
              <w:rPr>
                <w:rFonts w:ascii="Calibri" w:hAnsi="Calibri" w:cs="Calibri"/>
                <w:szCs w:val="22"/>
              </w:rPr>
              <w:t>ekintzengatik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prestazio</w:t>
            </w:r>
            <w:proofErr w:type="spellEnd"/>
            <w:r w:rsidRPr="00007008">
              <w:rPr>
                <w:rFonts w:ascii="Calibri" w:hAnsi="Calibri" w:cs="Calibri"/>
                <w:szCs w:val="22"/>
              </w:rPr>
              <w:t xml:space="preserve"> </w:t>
            </w:r>
            <w:proofErr w:type="spellStart"/>
            <w:r w:rsidRPr="00007008">
              <w:rPr>
                <w:rFonts w:ascii="Calibri" w:hAnsi="Calibri" w:cs="Calibri"/>
                <w:szCs w:val="22"/>
              </w:rPr>
              <w:t>publikoak</w:t>
            </w:r>
            <w:proofErr w:type="spellEnd"/>
            <w:r w:rsidRPr="00007008">
              <w:rPr>
                <w:rFonts w:ascii="Calibri" w:hAnsi="Calibri" w:cs="Calibri"/>
                <w:szCs w:val="22"/>
              </w:rPr>
              <w:t>.</w:t>
            </w:r>
          </w:p>
          <w:p w14:paraId="1EFE759C" w14:textId="77777777" w:rsidR="00231357" w:rsidRPr="00007008" w:rsidRDefault="00231357" w:rsidP="00811FFA">
            <w:pPr>
              <w:jc w:val="both"/>
              <w:rPr>
                <w:rFonts w:ascii="Calibri" w:hAnsi="Calibri" w:cs="Calibri"/>
                <w:szCs w:val="22"/>
              </w:rPr>
            </w:pPr>
          </w:p>
          <w:p w14:paraId="6E7C7D7E" w14:textId="77777777" w:rsidR="00007008" w:rsidRDefault="00007008" w:rsidP="00811FFA">
            <w:pPr>
              <w:jc w:val="both"/>
              <w:rPr>
                <w:rFonts w:ascii="Calibri" w:hAnsi="Calibri" w:cs="Calibri"/>
                <w:szCs w:val="22"/>
              </w:rPr>
            </w:pPr>
            <w:r w:rsidRPr="00007008">
              <w:rPr>
                <w:rFonts w:ascii="Calibri" w:hAnsi="Calibri" w:cs="Calibri"/>
                <w:b/>
                <w:szCs w:val="22"/>
              </w:rPr>
              <w:t xml:space="preserve">03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giza</w:t>
            </w:r>
            <w:proofErr w:type="spellEnd"/>
            <w:r w:rsidRPr="00007008">
              <w:rPr>
                <w:rFonts w:ascii="Calibri" w:hAnsi="Calibri" w:cs="Calibri"/>
                <w:szCs w:val="22"/>
              </w:rPr>
              <w:t xml:space="preserve"> </w:t>
            </w:r>
            <w:proofErr w:type="spellStart"/>
            <w:r w:rsidRPr="00007008">
              <w:rPr>
                <w:rFonts w:ascii="Calibri" w:hAnsi="Calibri" w:cs="Calibri"/>
                <w:szCs w:val="22"/>
              </w:rPr>
              <w:t>inmuno-eskasiaren</w:t>
            </w:r>
            <w:proofErr w:type="spellEnd"/>
            <w:r w:rsidRPr="00007008">
              <w:rPr>
                <w:rFonts w:ascii="Calibri" w:hAnsi="Calibri" w:cs="Calibri"/>
                <w:szCs w:val="22"/>
              </w:rPr>
              <w:t xml:space="preserve"> </w:t>
            </w:r>
            <w:proofErr w:type="spellStart"/>
            <w:r w:rsidRPr="00007008">
              <w:rPr>
                <w:rFonts w:ascii="Calibri" w:hAnsi="Calibri" w:cs="Calibri"/>
                <w:szCs w:val="22"/>
              </w:rPr>
              <w:t>birusak</w:t>
            </w:r>
            <w:proofErr w:type="spellEnd"/>
            <w:r w:rsidRPr="00007008">
              <w:rPr>
                <w:rFonts w:ascii="Calibri" w:hAnsi="Calibri" w:cs="Calibri"/>
                <w:szCs w:val="22"/>
              </w:rPr>
              <w:t xml:space="preserve"> </w:t>
            </w:r>
            <w:proofErr w:type="spellStart"/>
            <w:r w:rsidRPr="00007008">
              <w:rPr>
                <w:rFonts w:ascii="Calibri" w:hAnsi="Calibri" w:cs="Calibri"/>
                <w:szCs w:val="22"/>
              </w:rPr>
              <w:t>eragindakoek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laguntzak</w:t>
            </w:r>
            <w:proofErr w:type="spellEnd"/>
            <w:r w:rsidRPr="00007008">
              <w:rPr>
                <w:rFonts w:ascii="Calibri" w:hAnsi="Calibri" w:cs="Calibri"/>
                <w:szCs w:val="22"/>
              </w:rPr>
              <w:t>.</w:t>
            </w:r>
          </w:p>
          <w:p w14:paraId="54302C59" w14:textId="77777777" w:rsidR="00231357" w:rsidRPr="00007008" w:rsidRDefault="00231357" w:rsidP="00811FFA">
            <w:pPr>
              <w:jc w:val="both"/>
              <w:rPr>
                <w:rFonts w:ascii="Calibri" w:hAnsi="Calibri" w:cs="Calibri"/>
                <w:szCs w:val="22"/>
              </w:rPr>
            </w:pPr>
          </w:p>
          <w:p w14:paraId="5721CD58" w14:textId="1C9E3BFE" w:rsidR="00231357" w:rsidRDefault="00007008" w:rsidP="00811FFA">
            <w:pPr>
              <w:jc w:val="both"/>
              <w:rPr>
                <w:rFonts w:ascii="Calibri" w:hAnsi="Calibri" w:cs="Calibri"/>
                <w:szCs w:val="22"/>
              </w:rPr>
            </w:pPr>
            <w:r w:rsidRPr="00007008">
              <w:rPr>
                <w:rFonts w:ascii="Calibri" w:hAnsi="Calibri" w:cs="Calibri"/>
                <w:b/>
                <w:szCs w:val="22"/>
              </w:rPr>
              <w:t xml:space="preserve">04 </w:t>
            </w:r>
            <w:proofErr w:type="spellStart"/>
            <w:r w:rsidRPr="00007008">
              <w:rPr>
                <w:rFonts w:ascii="Calibri" w:hAnsi="Calibri" w:cs="Calibri"/>
                <w:b/>
                <w:szCs w:val="22"/>
              </w:rPr>
              <w:t>azpigakoa</w:t>
            </w:r>
            <w:proofErr w:type="spellEnd"/>
            <w:r w:rsidRPr="00007008">
              <w:rPr>
                <w:rFonts w:ascii="Calibri" w:hAnsi="Calibri" w:cs="Calibri"/>
                <w:szCs w:val="22"/>
              </w:rPr>
              <w:t xml:space="preserve">: 1936-1939 </w:t>
            </w:r>
            <w:proofErr w:type="spellStart"/>
            <w:r w:rsidRPr="00007008">
              <w:rPr>
                <w:rFonts w:ascii="Calibri" w:hAnsi="Calibri" w:cs="Calibri"/>
                <w:szCs w:val="22"/>
              </w:rPr>
              <w:t>bitarteko</w:t>
            </w:r>
            <w:proofErr w:type="spellEnd"/>
            <w:r w:rsidRPr="00007008">
              <w:rPr>
                <w:rFonts w:ascii="Calibri" w:hAnsi="Calibri" w:cs="Calibri"/>
                <w:szCs w:val="22"/>
              </w:rPr>
              <w:t xml:space="preserve"> </w:t>
            </w:r>
            <w:proofErr w:type="spellStart"/>
            <w:r w:rsidRPr="00007008">
              <w:rPr>
                <w:rFonts w:ascii="Calibri" w:hAnsi="Calibri" w:cs="Calibri"/>
                <w:szCs w:val="22"/>
              </w:rPr>
              <w:t>gerra</w:t>
            </w:r>
            <w:proofErr w:type="spellEnd"/>
            <w:r w:rsidRPr="00007008">
              <w:rPr>
                <w:rFonts w:ascii="Calibri" w:hAnsi="Calibri" w:cs="Calibri"/>
                <w:szCs w:val="22"/>
              </w:rPr>
              <w:t xml:space="preserve"> </w:t>
            </w:r>
            <w:proofErr w:type="spellStart"/>
            <w:r w:rsidRPr="00007008">
              <w:rPr>
                <w:rFonts w:ascii="Calibri" w:hAnsi="Calibri" w:cs="Calibri"/>
                <w:szCs w:val="22"/>
              </w:rPr>
              <w:t>zibilean</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haren</w:t>
            </w:r>
            <w:proofErr w:type="spellEnd"/>
            <w:r w:rsidRPr="00007008">
              <w:rPr>
                <w:rFonts w:ascii="Calibri" w:hAnsi="Calibri" w:cs="Calibri"/>
                <w:szCs w:val="22"/>
              </w:rPr>
              <w:t xml:space="preserve"> </w:t>
            </w:r>
            <w:proofErr w:type="spellStart"/>
            <w:r w:rsidRPr="00007008">
              <w:rPr>
                <w:rFonts w:ascii="Calibri" w:hAnsi="Calibri" w:cs="Calibri"/>
                <w:szCs w:val="22"/>
              </w:rPr>
              <w:t>ondorioz</w:t>
            </w:r>
            <w:proofErr w:type="spellEnd"/>
            <w:r w:rsidRPr="00007008">
              <w:rPr>
                <w:rFonts w:ascii="Calibri" w:hAnsi="Calibri" w:cs="Calibri"/>
                <w:szCs w:val="22"/>
              </w:rPr>
              <w:t xml:space="preserve"> </w:t>
            </w:r>
            <w:proofErr w:type="spellStart"/>
            <w:r w:rsidRPr="00007008">
              <w:rPr>
                <w:rFonts w:ascii="Calibri" w:hAnsi="Calibri" w:cs="Calibri"/>
                <w:szCs w:val="22"/>
              </w:rPr>
              <w:t>jasandako</w:t>
            </w:r>
            <w:proofErr w:type="spellEnd"/>
            <w:r w:rsidRPr="00007008">
              <w:rPr>
                <w:rFonts w:ascii="Calibri" w:hAnsi="Calibri" w:cs="Calibri"/>
                <w:szCs w:val="22"/>
              </w:rPr>
              <w:t xml:space="preserve"> </w:t>
            </w:r>
            <w:proofErr w:type="spellStart"/>
            <w:r w:rsidRPr="00007008">
              <w:rPr>
                <w:rFonts w:ascii="Calibri" w:hAnsi="Calibri" w:cs="Calibri"/>
                <w:szCs w:val="22"/>
              </w:rPr>
              <w:t>lesio</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mutilazioengatik</w:t>
            </w:r>
            <w:proofErr w:type="spellEnd"/>
            <w:r w:rsidRPr="00007008">
              <w:rPr>
                <w:rFonts w:ascii="Calibri" w:hAnsi="Calibri" w:cs="Calibri"/>
                <w:szCs w:val="22"/>
              </w:rPr>
              <w:t xml:space="preserve"> </w:t>
            </w:r>
            <w:proofErr w:type="spellStart"/>
            <w:r w:rsidRPr="00007008">
              <w:rPr>
                <w:rFonts w:ascii="Calibri" w:hAnsi="Calibri" w:cs="Calibri"/>
                <w:szCs w:val="22"/>
              </w:rPr>
              <w:t>jasotzen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pentsioak</w:t>
            </w:r>
            <w:proofErr w:type="spellEnd"/>
            <w:r w:rsidRPr="00007008">
              <w:rPr>
                <w:rFonts w:ascii="Calibri" w:hAnsi="Calibri" w:cs="Calibri"/>
                <w:szCs w:val="22"/>
              </w:rPr>
              <w:t>.</w:t>
            </w:r>
          </w:p>
          <w:p w14:paraId="20A95E95" w14:textId="77777777" w:rsidR="00231357" w:rsidRPr="00007008" w:rsidRDefault="00231357" w:rsidP="00811FFA">
            <w:pPr>
              <w:jc w:val="both"/>
              <w:rPr>
                <w:rFonts w:ascii="Calibri" w:hAnsi="Calibri" w:cs="Calibri"/>
                <w:szCs w:val="22"/>
              </w:rPr>
            </w:pPr>
          </w:p>
          <w:p w14:paraId="1857570F" w14:textId="77777777" w:rsidR="00007008" w:rsidRDefault="00007008" w:rsidP="00811FFA">
            <w:pPr>
              <w:jc w:val="both"/>
              <w:rPr>
                <w:rFonts w:ascii="Calibri" w:hAnsi="Calibri" w:cs="Calibri"/>
                <w:szCs w:val="22"/>
              </w:rPr>
            </w:pPr>
            <w:r w:rsidRPr="00007008">
              <w:rPr>
                <w:rFonts w:ascii="Calibri" w:hAnsi="Calibri" w:cs="Calibri"/>
                <w:b/>
                <w:szCs w:val="22"/>
              </w:rPr>
              <w:t xml:space="preserve">05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langilea</w:t>
            </w:r>
            <w:proofErr w:type="spellEnd"/>
            <w:r w:rsidRPr="00007008">
              <w:rPr>
                <w:rFonts w:ascii="Calibri" w:hAnsi="Calibri" w:cs="Calibri"/>
                <w:szCs w:val="22"/>
              </w:rPr>
              <w:t xml:space="preserve"> </w:t>
            </w:r>
            <w:proofErr w:type="spellStart"/>
            <w:r w:rsidRPr="00007008">
              <w:rPr>
                <w:rFonts w:ascii="Calibri" w:hAnsi="Calibri" w:cs="Calibri"/>
                <w:szCs w:val="22"/>
              </w:rPr>
              <w:t>kaleratu</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lana </w:t>
            </w:r>
            <w:proofErr w:type="spellStart"/>
            <w:r w:rsidRPr="00007008">
              <w:rPr>
                <w:rFonts w:ascii="Calibri" w:hAnsi="Calibri" w:cs="Calibri"/>
                <w:szCs w:val="22"/>
              </w:rPr>
              <w:t>uzteagatik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kalte-ordain</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w:t>
            </w:r>
          </w:p>
          <w:p w14:paraId="58263594" w14:textId="77777777" w:rsidR="00231357" w:rsidRPr="00007008" w:rsidRDefault="00231357" w:rsidP="00811FFA">
            <w:pPr>
              <w:jc w:val="both"/>
              <w:rPr>
                <w:rFonts w:ascii="Calibri" w:hAnsi="Calibri" w:cs="Calibri"/>
                <w:szCs w:val="22"/>
              </w:rPr>
            </w:pPr>
          </w:p>
          <w:p w14:paraId="69B392A5" w14:textId="77777777" w:rsidR="00007008" w:rsidRDefault="00007008" w:rsidP="00811FFA">
            <w:pPr>
              <w:jc w:val="both"/>
              <w:rPr>
                <w:rFonts w:ascii="Calibri" w:hAnsi="Calibri" w:cs="Calibri"/>
                <w:szCs w:val="22"/>
              </w:rPr>
            </w:pPr>
            <w:r w:rsidRPr="00007008">
              <w:rPr>
                <w:rFonts w:ascii="Calibri" w:hAnsi="Calibri" w:cs="Calibri"/>
                <w:b/>
                <w:szCs w:val="22"/>
              </w:rPr>
              <w:t xml:space="preserve">06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ezintasun</w:t>
            </w:r>
            <w:proofErr w:type="spellEnd"/>
            <w:r w:rsidRPr="00007008">
              <w:rPr>
                <w:rFonts w:ascii="Calibri" w:hAnsi="Calibri" w:cs="Calibri"/>
                <w:szCs w:val="22"/>
              </w:rPr>
              <w:t xml:space="preserve"> </w:t>
            </w:r>
            <w:proofErr w:type="spellStart"/>
            <w:r w:rsidRPr="00007008">
              <w:rPr>
                <w:rFonts w:ascii="Calibri" w:hAnsi="Calibri" w:cs="Calibri"/>
                <w:szCs w:val="22"/>
              </w:rPr>
              <w:t>iraunkor</w:t>
            </w:r>
            <w:proofErr w:type="spellEnd"/>
            <w:r w:rsidRPr="00007008">
              <w:rPr>
                <w:rFonts w:ascii="Calibri" w:hAnsi="Calibri" w:cs="Calibri"/>
                <w:szCs w:val="22"/>
              </w:rPr>
              <w:t xml:space="preserve"> </w:t>
            </w:r>
            <w:proofErr w:type="spellStart"/>
            <w:r w:rsidRPr="00007008">
              <w:rPr>
                <w:rFonts w:ascii="Calibri" w:hAnsi="Calibri" w:cs="Calibri"/>
                <w:szCs w:val="22"/>
              </w:rPr>
              <w:t>absolutuarengatik</w:t>
            </w:r>
            <w:proofErr w:type="spellEnd"/>
            <w:r w:rsidRPr="00007008">
              <w:rPr>
                <w:rFonts w:ascii="Calibri" w:hAnsi="Calibri" w:cs="Calibri"/>
                <w:szCs w:val="22"/>
              </w:rPr>
              <w:t xml:space="preserve"> eta </w:t>
            </w:r>
            <w:proofErr w:type="spellStart"/>
            <w:r w:rsidRPr="00007008">
              <w:rPr>
                <w:rFonts w:ascii="Calibri" w:hAnsi="Calibri" w:cs="Calibri"/>
                <w:szCs w:val="22"/>
              </w:rPr>
              <w:t>baliaezintasun</w:t>
            </w:r>
            <w:proofErr w:type="spellEnd"/>
            <w:r w:rsidRPr="00007008">
              <w:rPr>
                <w:rFonts w:ascii="Calibri" w:hAnsi="Calibri" w:cs="Calibri"/>
                <w:szCs w:val="22"/>
              </w:rPr>
              <w:t xml:space="preserve"> </w:t>
            </w:r>
            <w:proofErr w:type="spellStart"/>
            <w:r w:rsidRPr="00007008">
              <w:rPr>
                <w:rFonts w:ascii="Calibri" w:hAnsi="Calibri" w:cs="Calibri"/>
                <w:szCs w:val="22"/>
              </w:rPr>
              <w:t>handiarengatik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prestazio</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w:t>
            </w:r>
          </w:p>
          <w:p w14:paraId="23554DF6" w14:textId="77777777" w:rsidR="00231357" w:rsidRPr="00007008" w:rsidRDefault="00231357" w:rsidP="00811FFA">
            <w:pPr>
              <w:jc w:val="both"/>
              <w:rPr>
                <w:rFonts w:ascii="Calibri" w:hAnsi="Calibri" w:cs="Calibri"/>
                <w:szCs w:val="22"/>
              </w:rPr>
            </w:pPr>
          </w:p>
          <w:p w14:paraId="290DA6A0" w14:textId="77777777" w:rsidR="00007008" w:rsidRDefault="00007008" w:rsidP="00811FFA">
            <w:pPr>
              <w:jc w:val="both"/>
              <w:rPr>
                <w:rFonts w:ascii="Calibri" w:hAnsi="Calibri" w:cs="Calibri"/>
                <w:szCs w:val="22"/>
              </w:rPr>
            </w:pPr>
            <w:r w:rsidRPr="00007008">
              <w:rPr>
                <w:rFonts w:ascii="Calibri" w:hAnsi="Calibri" w:cs="Calibri"/>
                <w:b/>
                <w:szCs w:val="22"/>
              </w:rPr>
              <w:lastRenderedPageBreak/>
              <w:t xml:space="preserve">07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klase</w:t>
            </w:r>
            <w:proofErr w:type="spellEnd"/>
            <w:r w:rsidRPr="00007008">
              <w:rPr>
                <w:rFonts w:ascii="Calibri" w:hAnsi="Calibri" w:cs="Calibri"/>
                <w:szCs w:val="22"/>
              </w:rPr>
              <w:t xml:space="preserve"> </w:t>
            </w:r>
            <w:proofErr w:type="spellStart"/>
            <w:r w:rsidRPr="00007008">
              <w:rPr>
                <w:rFonts w:ascii="Calibri" w:hAnsi="Calibri" w:cs="Calibri"/>
                <w:szCs w:val="22"/>
              </w:rPr>
              <w:t>pasiboen</w:t>
            </w:r>
            <w:proofErr w:type="spellEnd"/>
            <w:r w:rsidRPr="00007008">
              <w:rPr>
                <w:rFonts w:ascii="Calibri" w:hAnsi="Calibri" w:cs="Calibri"/>
                <w:szCs w:val="22"/>
              </w:rPr>
              <w:t xml:space="preserve"> </w:t>
            </w:r>
            <w:proofErr w:type="spellStart"/>
            <w:r w:rsidRPr="00007008">
              <w:rPr>
                <w:rFonts w:ascii="Calibri" w:hAnsi="Calibri" w:cs="Calibri"/>
                <w:szCs w:val="22"/>
              </w:rPr>
              <w:t>erregimenean</w:t>
            </w:r>
            <w:proofErr w:type="spellEnd"/>
            <w:r w:rsidRPr="00007008">
              <w:rPr>
                <w:rFonts w:ascii="Calibri" w:hAnsi="Calibri" w:cs="Calibri"/>
                <w:szCs w:val="22"/>
              </w:rPr>
              <w:t xml:space="preserve"> </w:t>
            </w:r>
            <w:proofErr w:type="spellStart"/>
            <w:r w:rsidRPr="00007008">
              <w:rPr>
                <w:rFonts w:ascii="Calibri" w:hAnsi="Calibri" w:cs="Calibri"/>
                <w:szCs w:val="22"/>
              </w:rPr>
              <w:t>desgaitasun</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ezintasun</w:t>
            </w:r>
            <w:proofErr w:type="spellEnd"/>
            <w:r w:rsidRPr="00007008">
              <w:rPr>
                <w:rFonts w:ascii="Calibri" w:hAnsi="Calibri" w:cs="Calibri"/>
                <w:szCs w:val="22"/>
              </w:rPr>
              <w:t xml:space="preserve"> </w:t>
            </w:r>
            <w:proofErr w:type="spellStart"/>
            <w:r w:rsidRPr="00007008">
              <w:rPr>
                <w:rFonts w:ascii="Calibri" w:hAnsi="Calibri" w:cs="Calibri"/>
                <w:szCs w:val="22"/>
              </w:rPr>
              <w:t>iraunkorragatik</w:t>
            </w:r>
            <w:proofErr w:type="spellEnd"/>
            <w:r w:rsidRPr="00007008">
              <w:rPr>
                <w:rFonts w:ascii="Calibri" w:hAnsi="Calibri" w:cs="Calibri"/>
                <w:szCs w:val="22"/>
              </w:rPr>
              <w:t xml:space="preserve"> </w:t>
            </w:r>
            <w:proofErr w:type="spellStart"/>
            <w:r w:rsidRPr="00007008">
              <w:rPr>
                <w:rFonts w:ascii="Calibri" w:hAnsi="Calibri" w:cs="Calibri"/>
                <w:szCs w:val="22"/>
              </w:rPr>
              <w:t>jasotzen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pentsio</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w:t>
            </w:r>
          </w:p>
          <w:p w14:paraId="04B6DA3F" w14:textId="77777777" w:rsidR="00231357" w:rsidRPr="00007008" w:rsidRDefault="00231357" w:rsidP="00811FFA">
            <w:pPr>
              <w:jc w:val="both"/>
              <w:rPr>
                <w:rFonts w:ascii="Calibri" w:hAnsi="Calibri" w:cs="Calibri"/>
                <w:szCs w:val="22"/>
              </w:rPr>
            </w:pPr>
          </w:p>
          <w:p w14:paraId="0BBE0412" w14:textId="77777777" w:rsidR="00007008" w:rsidRDefault="00007008" w:rsidP="00811FFA">
            <w:pPr>
              <w:pStyle w:val="Prrafodelista1"/>
              <w:spacing w:after="0" w:line="240" w:lineRule="auto"/>
              <w:ind w:left="0"/>
              <w:jc w:val="both"/>
              <w:rPr>
                <w:rFonts w:cs="Calibri"/>
                <w:lang w:eastAsia="es-ES"/>
              </w:rPr>
            </w:pPr>
            <w:r w:rsidRPr="00007008">
              <w:rPr>
                <w:rFonts w:cs="Calibri"/>
                <w:b/>
                <w:lang w:eastAsia="es-ES"/>
              </w:rPr>
              <w:t xml:space="preserve">08 </w:t>
            </w:r>
            <w:proofErr w:type="spellStart"/>
            <w:r w:rsidRPr="00007008">
              <w:rPr>
                <w:rFonts w:cs="Calibri"/>
                <w:b/>
                <w:lang w:eastAsia="es-ES"/>
              </w:rPr>
              <w:t>azpigakoa</w:t>
            </w:r>
            <w:proofErr w:type="spellEnd"/>
            <w:r w:rsidRPr="00007008">
              <w:rPr>
                <w:rFonts w:cs="Calibri"/>
                <w:lang w:eastAsia="es-ES"/>
              </w:rPr>
              <w:t xml:space="preserve">: </w:t>
            </w:r>
            <w:proofErr w:type="spellStart"/>
            <w:r w:rsidRPr="00007008">
              <w:rPr>
                <w:rFonts w:cs="Calibri"/>
                <w:lang w:eastAsia="es-ES"/>
              </w:rPr>
              <w:t>PFEZaren</w:t>
            </w:r>
            <w:proofErr w:type="spellEnd"/>
            <w:r w:rsidRPr="00007008">
              <w:rPr>
                <w:rFonts w:cs="Calibri"/>
                <w:lang w:eastAsia="es-ES"/>
              </w:rPr>
              <w:t xml:space="preserve"> </w:t>
            </w:r>
            <w:proofErr w:type="spellStart"/>
            <w:r w:rsidRPr="00007008">
              <w:rPr>
                <w:rFonts w:cs="Calibri"/>
                <w:lang w:eastAsia="es-ES"/>
              </w:rPr>
              <w:t>foru</w:t>
            </w:r>
            <w:proofErr w:type="spellEnd"/>
            <w:r w:rsidRPr="00007008">
              <w:rPr>
                <w:rFonts w:cs="Calibri"/>
                <w:lang w:eastAsia="es-ES"/>
              </w:rPr>
              <w:t xml:space="preserve"> </w:t>
            </w:r>
            <w:proofErr w:type="spellStart"/>
            <w:r w:rsidRPr="00007008">
              <w:rPr>
                <w:rFonts w:cs="Calibri"/>
                <w:lang w:eastAsia="es-ES"/>
              </w:rPr>
              <w:t>arauaren</w:t>
            </w:r>
            <w:proofErr w:type="spellEnd"/>
            <w:r w:rsidRPr="00007008">
              <w:rPr>
                <w:rFonts w:cs="Calibri"/>
                <w:lang w:eastAsia="es-ES"/>
              </w:rPr>
              <w:t xml:space="preserve"> 9.12 </w:t>
            </w:r>
            <w:proofErr w:type="spellStart"/>
            <w:r w:rsidRPr="00007008">
              <w:rPr>
                <w:rFonts w:cs="Calibri"/>
                <w:lang w:eastAsia="es-ES"/>
              </w:rPr>
              <w:t>artikuluaren</w:t>
            </w:r>
            <w:proofErr w:type="spellEnd"/>
            <w:r w:rsidRPr="00007008">
              <w:rPr>
                <w:rFonts w:cs="Calibri"/>
                <w:lang w:eastAsia="es-ES"/>
              </w:rPr>
              <w:t xml:space="preserve"> </w:t>
            </w:r>
            <w:proofErr w:type="spellStart"/>
            <w:r w:rsidRPr="00007008">
              <w:rPr>
                <w:rFonts w:cs="Calibri"/>
                <w:lang w:eastAsia="es-ES"/>
              </w:rPr>
              <w:t>arabera</w:t>
            </w:r>
            <w:proofErr w:type="spellEnd"/>
            <w:r w:rsidRPr="00007008">
              <w:rPr>
                <w:rFonts w:cs="Calibri"/>
                <w:lang w:eastAsia="es-ES"/>
              </w:rPr>
              <w:t xml:space="preserve"> </w:t>
            </w:r>
            <w:proofErr w:type="spellStart"/>
            <w:r w:rsidRPr="00007008">
              <w:rPr>
                <w:rFonts w:cs="Calibri"/>
                <w:lang w:eastAsia="es-ES"/>
              </w:rPr>
              <w:t>salbuetsita</w:t>
            </w:r>
            <w:proofErr w:type="spellEnd"/>
            <w:r w:rsidRPr="00007008">
              <w:rPr>
                <w:rFonts w:cs="Calibri"/>
                <w:lang w:eastAsia="es-ES"/>
              </w:rPr>
              <w:t xml:space="preserve"> </w:t>
            </w:r>
            <w:proofErr w:type="spellStart"/>
            <w:r w:rsidRPr="00007008">
              <w:rPr>
                <w:rFonts w:cs="Calibri"/>
                <w:lang w:eastAsia="es-ES"/>
              </w:rPr>
              <w:t>dauden</w:t>
            </w:r>
            <w:proofErr w:type="spellEnd"/>
            <w:r w:rsidRPr="00007008">
              <w:rPr>
                <w:rFonts w:cs="Calibri"/>
                <w:lang w:eastAsia="es-ES"/>
              </w:rPr>
              <w:t xml:space="preserve"> </w:t>
            </w:r>
            <w:proofErr w:type="spellStart"/>
            <w:r w:rsidRPr="00007008">
              <w:rPr>
                <w:rFonts w:cs="Calibri"/>
                <w:lang w:eastAsia="es-ES"/>
              </w:rPr>
              <w:t>prestazio</w:t>
            </w:r>
            <w:proofErr w:type="spellEnd"/>
            <w:r w:rsidRPr="00007008">
              <w:rPr>
                <w:rFonts w:cs="Calibri"/>
                <w:lang w:eastAsia="es-ES"/>
              </w:rPr>
              <w:t xml:space="preserve">, </w:t>
            </w:r>
            <w:proofErr w:type="spellStart"/>
            <w:r w:rsidRPr="00007008">
              <w:rPr>
                <w:rFonts w:cs="Calibri"/>
                <w:lang w:eastAsia="es-ES"/>
              </w:rPr>
              <w:t>pentsio</w:t>
            </w:r>
            <w:proofErr w:type="spellEnd"/>
            <w:r w:rsidRPr="00007008">
              <w:rPr>
                <w:rFonts w:cs="Calibri"/>
                <w:lang w:eastAsia="es-ES"/>
              </w:rPr>
              <w:t xml:space="preserve"> eta </w:t>
            </w:r>
            <w:proofErr w:type="spellStart"/>
            <w:r w:rsidRPr="00007008">
              <w:rPr>
                <w:rFonts w:cs="Calibri"/>
                <w:lang w:eastAsia="es-ES"/>
              </w:rPr>
              <w:t>hartzeko</w:t>
            </w:r>
            <w:proofErr w:type="spellEnd"/>
            <w:r w:rsidRPr="00007008">
              <w:rPr>
                <w:rFonts w:cs="Calibri"/>
                <w:lang w:eastAsia="es-ES"/>
              </w:rPr>
              <w:t xml:space="preserve"> </w:t>
            </w:r>
            <w:proofErr w:type="spellStart"/>
            <w:r w:rsidRPr="00007008">
              <w:rPr>
                <w:rFonts w:cs="Calibri"/>
                <w:lang w:eastAsia="es-ES"/>
              </w:rPr>
              <w:t>pasiboak</w:t>
            </w:r>
            <w:proofErr w:type="spellEnd"/>
            <w:r w:rsidRPr="00007008">
              <w:rPr>
                <w:rFonts w:cs="Calibri"/>
                <w:lang w:eastAsia="es-ES"/>
              </w:rPr>
              <w:t xml:space="preserve">, </w:t>
            </w:r>
            <w:proofErr w:type="spellStart"/>
            <w:r w:rsidRPr="00007008">
              <w:rPr>
                <w:rFonts w:cs="Calibri"/>
                <w:lang w:eastAsia="es-ES"/>
              </w:rPr>
              <w:t>kanpoan</w:t>
            </w:r>
            <w:proofErr w:type="spellEnd"/>
            <w:r w:rsidRPr="00007008">
              <w:rPr>
                <w:rFonts w:cs="Calibri"/>
                <w:lang w:eastAsia="es-ES"/>
              </w:rPr>
              <w:t xml:space="preserve"> </w:t>
            </w:r>
            <w:proofErr w:type="spellStart"/>
            <w:r w:rsidRPr="00007008">
              <w:rPr>
                <w:rFonts w:cs="Calibri"/>
                <w:lang w:eastAsia="es-ES"/>
              </w:rPr>
              <w:t>utzita</w:t>
            </w:r>
            <w:proofErr w:type="spellEnd"/>
            <w:r w:rsidRPr="00007008">
              <w:rPr>
                <w:rFonts w:cs="Calibri"/>
                <w:lang w:eastAsia="es-ES"/>
              </w:rPr>
              <w:t xml:space="preserve"> </w:t>
            </w:r>
            <w:proofErr w:type="spellStart"/>
            <w:r w:rsidRPr="00007008">
              <w:rPr>
                <w:rFonts w:cs="Calibri"/>
                <w:lang w:eastAsia="es-ES"/>
              </w:rPr>
              <w:t>jaiotzagatiko</w:t>
            </w:r>
            <w:proofErr w:type="spellEnd"/>
            <w:r w:rsidRPr="00007008">
              <w:rPr>
                <w:rFonts w:cs="Calibri"/>
                <w:lang w:eastAsia="es-ES"/>
              </w:rPr>
              <w:t xml:space="preserve"> eta </w:t>
            </w:r>
            <w:proofErr w:type="spellStart"/>
            <w:r w:rsidRPr="00007008">
              <w:rPr>
                <w:rFonts w:cs="Calibri"/>
                <w:lang w:eastAsia="es-ES"/>
              </w:rPr>
              <w:t>adingabea</w:t>
            </w:r>
            <w:proofErr w:type="spellEnd"/>
            <w:r w:rsidRPr="00007008">
              <w:rPr>
                <w:rFonts w:cs="Calibri"/>
                <w:lang w:eastAsia="es-ES"/>
              </w:rPr>
              <w:t xml:space="preserve"> </w:t>
            </w:r>
            <w:proofErr w:type="spellStart"/>
            <w:r w:rsidRPr="00007008">
              <w:rPr>
                <w:rFonts w:cs="Calibri"/>
                <w:lang w:eastAsia="es-ES"/>
              </w:rPr>
              <w:t>zaintzeagatiko</w:t>
            </w:r>
            <w:proofErr w:type="spellEnd"/>
            <w:r w:rsidRPr="00007008">
              <w:rPr>
                <w:rFonts w:cs="Calibri"/>
                <w:lang w:eastAsia="es-ES"/>
              </w:rPr>
              <w:t xml:space="preserve"> </w:t>
            </w:r>
            <w:proofErr w:type="spellStart"/>
            <w:r w:rsidRPr="00007008">
              <w:rPr>
                <w:rFonts w:cs="Calibri"/>
                <w:lang w:eastAsia="es-ES"/>
              </w:rPr>
              <w:t>prestazioak</w:t>
            </w:r>
            <w:proofErr w:type="spellEnd"/>
            <w:r w:rsidRPr="00007008">
              <w:rPr>
                <w:rFonts w:cs="Calibri"/>
                <w:lang w:eastAsia="es-ES"/>
              </w:rPr>
              <w:t xml:space="preserve">, eta </w:t>
            </w:r>
            <w:proofErr w:type="spellStart"/>
            <w:r w:rsidRPr="00007008">
              <w:rPr>
                <w:rFonts w:cs="Calibri"/>
                <w:lang w:eastAsia="es-ES"/>
              </w:rPr>
              <w:t>bularreko</w:t>
            </w:r>
            <w:proofErr w:type="spellEnd"/>
            <w:r w:rsidRPr="00007008">
              <w:rPr>
                <w:rFonts w:cs="Calibri"/>
                <w:lang w:eastAsia="es-ES"/>
              </w:rPr>
              <w:t xml:space="preserve"> </w:t>
            </w:r>
            <w:proofErr w:type="spellStart"/>
            <w:r w:rsidRPr="00007008">
              <w:rPr>
                <w:rFonts w:cs="Calibri"/>
                <w:lang w:eastAsia="es-ES"/>
              </w:rPr>
              <w:t>haurra</w:t>
            </w:r>
            <w:proofErr w:type="spellEnd"/>
            <w:r w:rsidRPr="00007008">
              <w:rPr>
                <w:rFonts w:cs="Calibri"/>
                <w:lang w:eastAsia="es-ES"/>
              </w:rPr>
              <w:t xml:space="preserve"> </w:t>
            </w:r>
            <w:proofErr w:type="spellStart"/>
            <w:r w:rsidRPr="00007008">
              <w:rPr>
                <w:rFonts w:cs="Calibri"/>
                <w:lang w:eastAsia="es-ES"/>
              </w:rPr>
              <w:t>zaintzeko</w:t>
            </w:r>
            <w:proofErr w:type="spellEnd"/>
            <w:r w:rsidRPr="00007008">
              <w:rPr>
                <w:rFonts w:cs="Calibri"/>
                <w:lang w:eastAsia="es-ES"/>
              </w:rPr>
              <w:t xml:space="preserve"> </w:t>
            </w:r>
            <w:proofErr w:type="spellStart"/>
            <w:r w:rsidRPr="00007008">
              <w:rPr>
                <w:rFonts w:cs="Calibri"/>
                <w:lang w:eastAsia="es-ES"/>
              </w:rPr>
              <w:t>erantzunkidetasunagatiko</w:t>
            </w:r>
            <w:proofErr w:type="spellEnd"/>
            <w:r w:rsidRPr="00007008">
              <w:rPr>
                <w:rFonts w:cs="Calibri"/>
                <w:lang w:eastAsia="es-ES"/>
              </w:rPr>
              <w:t xml:space="preserve"> </w:t>
            </w:r>
            <w:proofErr w:type="spellStart"/>
            <w:r w:rsidRPr="00007008">
              <w:rPr>
                <w:rFonts w:cs="Calibri"/>
                <w:lang w:eastAsia="es-ES"/>
              </w:rPr>
              <w:t>prestazio</w:t>
            </w:r>
            <w:proofErr w:type="spellEnd"/>
            <w:r w:rsidRPr="00007008">
              <w:rPr>
                <w:rFonts w:cs="Calibri"/>
                <w:lang w:eastAsia="es-ES"/>
              </w:rPr>
              <w:t xml:space="preserve"> </w:t>
            </w:r>
            <w:proofErr w:type="spellStart"/>
            <w:r w:rsidRPr="00007008">
              <w:rPr>
                <w:rFonts w:cs="Calibri"/>
                <w:lang w:eastAsia="es-ES"/>
              </w:rPr>
              <w:t>salbuetsiak</w:t>
            </w:r>
            <w:proofErr w:type="spellEnd"/>
            <w:r w:rsidRPr="00007008">
              <w:rPr>
                <w:rFonts w:cs="Calibri"/>
                <w:lang w:eastAsia="es-ES"/>
              </w:rPr>
              <w:t xml:space="preserve">, eta </w:t>
            </w:r>
            <w:proofErr w:type="spellStart"/>
            <w:r w:rsidRPr="00007008">
              <w:rPr>
                <w:rFonts w:cs="Calibri"/>
                <w:lang w:eastAsia="es-ES"/>
              </w:rPr>
              <w:t>bizitzeko</w:t>
            </w:r>
            <w:proofErr w:type="spellEnd"/>
            <w:r w:rsidRPr="00007008">
              <w:rPr>
                <w:rFonts w:cs="Calibri"/>
                <w:lang w:eastAsia="es-ES"/>
              </w:rPr>
              <w:t xml:space="preserve"> </w:t>
            </w:r>
            <w:proofErr w:type="spellStart"/>
            <w:r w:rsidRPr="00007008">
              <w:rPr>
                <w:rFonts w:cs="Calibri"/>
                <w:lang w:eastAsia="es-ES"/>
              </w:rPr>
              <w:t>gutxieneko</w:t>
            </w:r>
            <w:proofErr w:type="spellEnd"/>
            <w:r w:rsidRPr="00007008">
              <w:rPr>
                <w:rFonts w:cs="Calibri"/>
                <w:lang w:eastAsia="es-ES"/>
              </w:rPr>
              <w:t xml:space="preserve"> </w:t>
            </w:r>
            <w:proofErr w:type="spellStart"/>
            <w:r w:rsidRPr="00007008">
              <w:rPr>
                <w:rFonts w:cs="Calibri"/>
                <w:lang w:eastAsia="es-ES"/>
              </w:rPr>
              <w:t>diru</w:t>
            </w:r>
            <w:proofErr w:type="spellEnd"/>
            <w:r w:rsidRPr="00007008">
              <w:rPr>
                <w:rFonts w:cs="Calibri"/>
                <w:lang w:eastAsia="es-ES"/>
              </w:rPr>
              <w:t xml:space="preserve"> </w:t>
            </w:r>
            <w:proofErr w:type="spellStart"/>
            <w:r w:rsidRPr="00007008">
              <w:rPr>
                <w:rFonts w:cs="Calibri"/>
                <w:lang w:eastAsia="es-ES"/>
              </w:rPr>
              <w:t>sarreren</w:t>
            </w:r>
            <w:proofErr w:type="spellEnd"/>
            <w:r w:rsidRPr="00007008">
              <w:rPr>
                <w:rFonts w:cs="Calibri"/>
                <w:lang w:eastAsia="es-ES"/>
              </w:rPr>
              <w:t xml:space="preserve"> </w:t>
            </w:r>
            <w:proofErr w:type="spellStart"/>
            <w:r w:rsidRPr="00007008">
              <w:rPr>
                <w:rFonts w:cs="Calibri"/>
                <w:lang w:eastAsia="es-ES"/>
              </w:rPr>
              <w:t>prestazioak</w:t>
            </w:r>
            <w:proofErr w:type="spellEnd"/>
            <w:r w:rsidRPr="00007008">
              <w:rPr>
                <w:rFonts w:cs="Calibri"/>
                <w:lang w:eastAsia="es-ES"/>
              </w:rPr>
              <w:t xml:space="preserve"> </w:t>
            </w:r>
            <w:proofErr w:type="spellStart"/>
            <w:r w:rsidRPr="00007008">
              <w:rPr>
                <w:rFonts w:cs="Calibri"/>
                <w:lang w:eastAsia="es-ES"/>
              </w:rPr>
              <w:t>hurrenez</w:t>
            </w:r>
            <w:proofErr w:type="spellEnd"/>
            <w:r w:rsidRPr="00007008">
              <w:rPr>
                <w:rFonts w:cs="Calibri"/>
                <w:lang w:eastAsia="es-ES"/>
              </w:rPr>
              <w:t xml:space="preserve"> </w:t>
            </w:r>
            <w:proofErr w:type="spellStart"/>
            <w:r w:rsidRPr="00007008">
              <w:rPr>
                <w:rFonts w:cs="Calibri"/>
                <w:lang w:eastAsia="es-ES"/>
              </w:rPr>
              <w:t>hurren</w:t>
            </w:r>
            <w:proofErr w:type="spellEnd"/>
            <w:r w:rsidRPr="00007008">
              <w:rPr>
                <w:rFonts w:cs="Calibri"/>
                <w:lang w:eastAsia="es-ES"/>
              </w:rPr>
              <w:t xml:space="preserve"> 27 eta 29 </w:t>
            </w:r>
            <w:proofErr w:type="spellStart"/>
            <w:r w:rsidRPr="00007008">
              <w:rPr>
                <w:rFonts w:cs="Calibri"/>
                <w:lang w:eastAsia="es-ES"/>
              </w:rPr>
              <w:t>azpigakoetan</w:t>
            </w:r>
            <w:proofErr w:type="spellEnd"/>
            <w:r w:rsidRPr="00007008">
              <w:rPr>
                <w:rFonts w:cs="Calibri"/>
                <w:lang w:eastAsia="es-ES"/>
              </w:rPr>
              <w:t xml:space="preserve"> </w:t>
            </w:r>
            <w:proofErr w:type="spellStart"/>
            <w:r w:rsidRPr="00007008">
              <w:rPr>
                <w:rFonts w:cs="Calibri"/>
                <w:lang w:eastAsia="es-ES"/>
              </w:rPr>
              <w:t>adierazi</w:t>
            </w:r>
            <w:proofErr w:type="spellEnd"/>
            <w:r w:rsidRPr="00007008">
              <w:rPr>
                <w:rFonts w:cs="Calibri"/>
                <w:lang w:eastAsia="es-ES"/>
              </w:rPr>
              <w:t xml:space="preserve"> </w:t>
            </w:r>
            <w:proofErr w:type="spellStart"/>
            <w:r w:rsidRPr="00007008">
              <w:rPr>
                <w:rFonts w:cs="Calibri"/>
                <w:lang w:eastAsia="es-ES"/>
              </w:rPr>
              <w:t>beharrekoak</w:t>
            </w:r>
            <w:proofErr w:type="spellEnd"/>
            <w:r w:rsidRPr="00007008">
              <w:rPr>
                <w:rFonts w:cs="Calibri"/>
                <w:lang w:eastAsia="es-ES"/>
              </w:rPr>
              <w:t>.</w:t>
            </w:r>
          </w:p>
          <w:p w14:paraId="11F5D6FF" w14:textId="77777777" w:rsidR="00231357" w:rsidRPr="00007008" w:rsidRDefault="00231357" w:rsidP="00811FFA">
            <w:pPr>
              <w:pStyle w:val="Prrafodelista1"/>
              <w:spacing w:after="0" w:line="240" w:lineRule="auto"/>
              <w:ind w:left="0"/>
              <w:jc w:val="both"/>
              <w:rPr>
                <w:rFonts w:cs="Calibri"/>
                <w:lang w:eastAsia="es-ES"/>
              </w:rPr>
            </w:pPr>
          </w:p>
          <w:p w14:paraId="13AEE602" w14:textId="77777777" w:rsidR="00007008" w:rsidRDefault="00007008" w:rsidP="00811FFA">
            <w:pPr>
              <w:jc w:val="both"/>
              <w:rPr>
                <w:rFonts w:ascii="Calibri" w:hAnsi="Calibri" w:cs="Calibri"/>
                <w:szCs w:val="22"/>
              </w:rPr>
            </w:pPr>
            <w:r w:rsidRPr="00007008">
              <w:rPr>
                <w:rFonts w:ascii="Calibri" w:hAnsi="Calibri" w:cs="Calibri"/>
                <w:b/>
                <w:szCs w:val="22"/>
              </w:rPr>
              <w:t xml:space="preserve">09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pertsonak</w:t>
            </w:r>
            <w:proofErr w:type="spellEnd"/>
            <w:r w:rsidRPr="00007008">
              <w:rPr>
                <w:rFonts w:ascii="Calibri" w:hAnsi="Calibri" w:cs="Calibri"/>
                <w:szCs w:val="22"/>
              </w:rPr>
              <w:t xml:space="preserve"> </w:t>
            </w:r>
            <w:proofErr w:type="spellStart"/>
            <w:r w:rsidRPr="00007008">
              <w:rPr>
                <w:rFonts w:ascii="Calibri" w:hAnsi="Calibri" w:cs="Calibri"/>
                <w:szCs w:val="22"/>
              </w:rPr>
              <w:t>etxean</w:t>
            </w:r>
            <w:proofErr w:type="spellEnd"/>
            <w:r w:rsidRPr="00007008">
              <w:rPr>
                <w:rFonts w:ascii="Calibri" w:hAnsi="Calibri" w:cs="Calibri"/>
                <w:szCs w:val="22"/>
              </w:rPr>
              <w:t xml:space="preserve"> </w:t>
            </w:r>
            <w:proofErr w:type="spellStart"/>
            <w:r w:rsidRPr="00007008">
              <w:rPr>
                <w:rFonts w:ascii="Calibri" w:hAnsi="Calibri" w:cs="Calibri"/>
                <w:szCs w:val="22"/>
              </w:rPr>
              <w:t>hartzeagatik</w:t>
            </w:r>
            <w:proofErr w:type="spellEnd"/>
            <w:r w:rsidRPr="00007008">
              <w:rPr>
                <w:rFonts w:ascii="Calibri" w:hAnsi="Calibri" w:cs="Calibri"/>
                <w:szCs w:val="22"/>
              </w:rPr>
              <w:t xml:space="preserve"> </w:t>
            </w:r>
            <w:proofErr w:type="spellStart"/>
            <w:r w:rsidRPr="00007008">
              <w:rPr>
                <w:rFonts w:ascii="Calibri" w:hAnsi="Calibri" w:cs="Calibri"/>
                <w:szCs w:val="22"/>
              </w:rPr>
              <w:t>herri</w:t>
            </w:r>
            <w:proofErr w:type="spellEnd"/>
            <w:r w:rsidRPr="00007008">
              <w:rPr>
                <w:rFonts w:ascii="Calibri" w:hAnsi="Calibri" w:cs="Calibri"/>
                <w:szCs w:val="22"/>
              </w:rPr>
              <w:t xml:space="preserve"> </w:t>
            </w:r>
            <w:proofErr w:type="spellStart"/>
            <w:r w:rsidRPr="00007008">
              <w:rPr>
                <w:rFonts w:ascii="Calibri" w:hAnsi="Calibri" w:cs="Calibri"/>
                <w:szCs w:val="22"/>
              </w:rPr>
              <w:t>erakundeetatik</w:t>
            </w:r>
            <w:proofErr w:type="spellEnd"/>
            <w:r w:rsidRPr="00007008">
              <w:rPr>
                <w:rFonts w:ascii="Calibri" w:hAnsi="Calibri" w:cs="Calibri"/>
                <w:szCs w:val="22"/>
              </w:rPr>
              <w:t xml:space="preserve"> </w:t>
            </w:r>
            <w:proofErr w:type="spellStart"/>
            <w:r w:rsidRPr="00007008">
              <w:rPr>
                <w:rFonts w:ascii="Calibri" w:hAnsi="Calibri" w:cs="Calibri"/>
                <w:szCs w:val="22"/>
              </w:rPr>
              <w:t>jasotzen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zenbatekoak</w:t>
            </w:r>
            <w:proofErr w:type="spellEnd"/>
            <w:r w:rsidRPr="00007008">
              <w:rPr>
                <w:rFonts w:ascii="Calibri" w:hAnsi="Calibri" w:cs="Calibri"/>
                <w:szCs w:val="22"/>
              </w:rPr>
              <w:t>.</w:t>
            </w:r>
          </w:p>
          <w:p w14:paraId="51688E83" w14:textId="77777777" w:rsidR="00231357" w:rsidRDefault="00231357" w:rsidP="00811FFA">
            <w:pPr>
              <w:jc w:val="both"/>
              <w:rPr>
                <w:rFonts w:ascii="Calibri" w:hAnsi="Calibri" w:cs="Calibri"/>
                <w:szCs w:val="22"/>
              </w:rPr>
            </w:pPr>
          </w:p>
          <w:p w14:paraId="580DA421" w14:textId="77777777" w:rsidR="00231357" w:rsidRPr="00007008" w:rsidRDefault="00231357" w:rsidP="00811FFA">
            <w:pPr>
              <w:jc w:val="both"/>
              <w:rPr>
                <w:rFonts w:ascii="Calibri" w:hAnsi="Calibri" w:cs="Calibri"/>
                <w:szCs w:val="22"/>
              </w:rPr>
            </w:pPr>
          </w:p>
          <w:p w14:paraId="37BA886F" w14:textId="77777777" w:rsidR="00007008" w:rsidRDefault="00007008" w:rsidP="00811FFA">
            <w:pPr>
              <w:jc w:val="both"/>
              <w:rPr>
                <w:rFonts w:ascii="Calibri" w:hAnsi="Calibri" w:cs="Calibri"/>
                <w:szCs w:val="22"/>
              </w:rPr>
            </w:pPr>
            <w:r w:rsidRPr="00007008">
              <w:rPr>
                <w:rFonts w:ascii="Calibri" w:hAnsi="Calibri" w:cs="Calibri"/>
                <w:b/>
                <w:szCs w:val="22"/>
              </w:rPr>
              <w:t xml:space="preserve">10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beka</w:t>
            </w:r>
            <w:proofErr w:type="spellEnd"/>
            <w:r w:rsidRPr="00007008">
              <w:rPr>
                <w:rFonts w:ascii="Calibri" w:hAnsi="Calibri" w:cs="Calibri"/>
                <w:szCs w:val="22"/>
              </w:rPr>
              <w:t xml:space="preserve"> </w:t>
            </w:r>
            <w:proofErr w:type="spellStart"/>
            <w:r w:rsidRPr="00007008">
              <w:rPr>
                <w:rFonts w:ascii="Calibri" w:hAnsi="Calibri" w:cs="Calibri"/>
                <w:szCs w:val="22"/>
              </w:rPr>
              <w:t>publikoak</w:t>
            </w:r>
            <w:proofErr w:type="spellEnd"/>
            <w:r w:rsidRPr="00007008">
              <w:rPr>
                <w:rFonts w:ascii="Calibri" w:hAnsi="Calibri" w:cs="Calibri"/>
                <w:szCs w:val="22"/>
              </w:rPr>
              <w:t xml:space="preserve"> eta </w:t>
            </w:r>
            <w:proofErr w:type="spellStart"/>
            <w:r w:rsidRPr="00007008">
              <w:rPr>
                <w:rFonts w:ascii="Calibri" w:hAnsi="Calibri" w:cs="Calibri"/>
                <w:szCs w:val="22"/>
              </w:rPr>
              <w:t>irabazi</w:t>
            </w:r>
            <w:proofErr w:type="spellEnd"/>
            <w:r w:rsidRPr="00007008">
              <w:rPr>
                <w:rFonts w:ascii="Calibri" w:hAnsi="Calibri" w:cs="Calibri"/>
                <w:szCs w:val="22"/>
              </w:rPr>
              <w:t xml:space="preserve"> </w:t>
            </w:r>
            <w:proofErr w:type="spellStart"/>
            <w:r w:rsidRPr="00007008">
              <w:rPr>
                <w:rFonts w:ascii="Calibri" w:hAnsi="Calibri" w:cs="Calibri"/>
                <w:szCs w:val="22"/>
              </w:rPr>
              <w:t>asmorik</w:t>
            </w:r>
            <w:proofErr w:type="spellEnd"/>
            <w:r w:rsidRPr="00007008">
              <w:rPr>
                <w:rFonts w:ascii="Calibri" w:hAnsi="Calibri" w:cs="Calibri"/>
                <w:szCs w:val="22"/>
              </w:rPr>
              <w:t xml:space="preserve"> </w:t>
            </w:r>
            <w:proofErr w:type="spellStart"/>
            <w:r w:rsidRPr="00007008">
              <w:rPr>
                <w:rFonts w:ascii="Calibri" w:hAnsi="Calibri" w:cs="Calibri"/>
                <w:szCs w:val="22"/>
              </w:rPr>
              <w:t>gabeko</w:t>
            </w:r>
            <w:proofErr w:type="spellEnd"/>
            <w:r w:rsidRPr="00007008">
              <w:rPr>
                <w:rFonts w:ascii="Calibri" w:hAnsi="Calibri" w:cs="Calibri"/>
                <w:szCs w:val="22"/>
              </w:rPr>
              <w:t xml:space="preserve"> </w:t>
            </w:r>
            <w:proofErr w:type="spellStart"/>
            <w:r w:rsidRPr="00007008">
              <w:rPr>
                <w:rFonts w:ascii="Calibri" w:hAnsi="Calibri" w:cs="Calibri"/>
                <w:szCs w:val="22"/>
              </w:rPr>
              <w:t>entitateek</w:t>
            </w:r>
            <w:proofErr w:type="spellEnd"/>
            <w:r w:rsidRPr="00007008">
              <w:rPr>
                <w:rFonts w:ascii="Calibri" w:hAnsi="Calibri" w:cs="Calibri"/>
                <w:szCs w:val="22"/>
              </w:rPr>
              <w:t xml:space="preserve"> </w:t>
            </w:r>
            <w:proofErr w:type="spellStart"/>
            <w:r w:rsidRPr="00007008">
              <w:rPr>
                <w:rFonts w:ascii="Calibri" w:hAnsi="Calibri" w:cs="Calibri"/>
                <w:szCs w:val="22"/>
              </w:rPr>
              <w:t>emandako</w:t>
            </w:r>
            <w:proofErr w:type="spellEnd"/>
            <w:r w:rsidRPr="00007008">
              <w:rPr>
                <w:rFonts w:ascii="Calibri" w:hAnsi="Calibri" w:cs="Calibri"/>
                <w:szCs w:val="22"/>
              </w:rPr>
              <w:t xml:space="preserve"> </w:t>
            </w:r>
            <w:proofErr w:type="spellStart"/>
            <w:r w:rsidRPr="00007008">
              <w:rPr>
                <w:rFonts w:ascii="Calibri" w:hAnsi="Calibri" w:cs="Calibri"/>
                <w:szCs w:val="22"/>
              </w:rPr>
              <w:t>beka</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w:t>
            </w:r>
          </w:p>
          <w:p w14:paraId="27440608" w14:textId="77777777" w:rsidR="00231357" w:rsidRDefault="00231357" w:rsidP="00811FFA">
            <w:pPr>
              <w:jc w:val="both"/>
              <w:rPr>
                <w:rFonts w:ascii="Calibri" w:hAnsi="Calibri" w:cs="Calibri"/>
                <w:szCs w:val="22"/>
              </w:rPr>
            </w:pPr>
          </w:p>
          <w:p w14:paraId="09EE5991" w14:textId="77777777" w:rsidR="00231357" w:rsidRPr="00007008" w:rsidRDefault="00231357" w:rsidP="00811FFA">
            <w:pPr>
              <w:jc w:val="both"/>
              <w:rPr>
                <w:rFonts w:ascii="Calibri" w:hAnsi="Calibri" w:cs="Calibri"/>
                <w:szCs w:val="22"/>
              </w:rPr>
            </w:pPr>
          </w:p>
          <w:p w14:paraId="0A10DC86" w14:textId="77777777" w:rsidR="00007008" w:rsidRDefault="00007008" w:rsidP="00811FFA">
            <w:pPr>
              <w:jc w:val="both"/>
              <w:rPr>
                <w:rFonts w:ascii="Calibri" w:hAnsi="Calibri" w:cs="Calibri"/>
                <w:szCs w:val="22"/>
              </w:rPr>
            </w:pPr>
            <w:r w:rsidRPr="00007008">
              <w:rPr>
                <w:rFonts w:ascii="Calibri" w:hAnsi="Calibri" w:cs="Calibri"/>
                <w:b/>
                <w:szCs w:val="22"/>
              </w:rPr>
              <w:t xml:space="preserve">11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giza</w:t>
            </w:r>
            <w:proofErr w:type="spellEnd"/>
            <w:r w:rsidRPr="00007008">
              <w:rPr>
                <w:rFonts w:ascii="Calibri" w:hAnsi="Calibri" w:cs="Calibri"/>
                <w:szCs w:val="22"/>
              </w:rPr>
              <w:t xml:space="preserve"> </w:t>
            </w:r>
            <w:proofErr w:type="spellStart"/>
            <w:r w:rsidRPr="00007008">
              <w:rPr>
                <w:rFonts w:ascii="Calibri" w:hAnsi="Calibri" w:cs="Calibri"/>
                <w:szCs w:val="22"/>
              </w:rPr>
              <w:t>eskubideen</w:t>
            </w:r>
            <w:proofErr w:type="spellEnd"/>
            <w:r w:rsidRPr="00007008">
              <w:rPr>
                <w:rFonts w:ascii="Calibri" w:hAnsi="Calibri" w:cs="Calibri"/>
                <w:szCs w:val="22"/>
              </w:rPr>
              <w:t xml:space="preserve"> </w:t>
            </w:r>
            <w:proofErr w:type="spellStart"/>
            <w:r w:rsidRPr="00007008">
              <w:rPr>
                <w:rFonts w:ascii="Calibri" w:hAnsi="Calibri" w:cs="Calibri"/>
                <w:szCs w:val="22"/>
              </w:rPr>
              <w:t>defentsa</w:t>
            </w:r>
            <w:proofErr w:type="spellEnd"/>
            <w:r w:rsidRPr="00007008">
              <w:rPr>
                <w:rFonts w:ascii="Calibri" w:hAnsi="Calibri" w:cs="Calibri"/>
                <w:szCs w:val="22"/>
              </w:rPr>
              <w:t xml:space="preserve"> eta </w:t>
            </w:r>
            <w:proofErr w:type="spellStart"/>
            <w:r w:rsidRPr="00007008">
              <w:rPr>
                <w:rFonts w:ascii="Calibri" w:hAnsi="Calibri" w:cs="Calibri"/>
                <w:szCs w:val="22"/>
              </w:rPr>
              <w:t>sustapenarekin</w:t>
            </w:r>
            <w:proofErr w:type="spellEnd"/>
            <w:r w:rsidRPr="00007008">
              <w:rPr>
                <w:rFonts w:ascii="Calibri" w:hAnsi="Calibri" w:cs="Calibri"/>
                <w:szCs w:val="22"/>
              </w:rPr>
              <w:t xml:space="preserve"> eta literatura, arte eta </w:t>
            </w:r>
            <w:proofErr w:type="spellStart"/>
            <w:r w:rsidRPr="00007008">
              <w:rPr>
                <w:rFonts w:ascii="Calibri" w:hAnsi="Calibri" w:cs="Calibri"/>
                <w:szCs w:val="22"/>
              </w:rPr>
              <w:t>zientziarekin</w:t>
            </w:r>
            <w:proofErr w:type="spellEnd"/>
            <w:r w:rsidRPr="00007008">
              <w:rPr>
                <w:rFonts w:ascii="Calibri" w:hAnsi="Calibri" w:cs="Calibri"/>
                <w:szCs w:val="22"/>
              </w:rPr>
              <w:t xml:space="preserve"> </w:t>
            </w:r>
            <w:proofErr w:type="spellStart"/>
            <w:r w:rsidRPr="00007008">
              <w:rPr>
                <w:rFonts w:ascii="Calibri" w:hAnsi="Calibri" w:cs="Calibri"/>
                <w:szCs w:val="22"/>
              </w:rPr>
              <w:t>zer</w:t>
            </w:r>
            <w:proofErr w:type="spellEnd"/>
            <w:r w:rsidRPr="00007008">
              <w:rPr>
                <w:rFonts w:ascii="Calibri" w:hAnsi="Calibri" w:cs="Calibri"/>
                <w:szCs w:val="22"/>
              </w:rPr>
              <w:t xml:space="preserve"> </w:t>
            </w:r>
            <w:proofErr w:type="spellStart"/>
            <w:r w:rsidRPr="00007008">
              <w:rPr>
                <w:rFonts w:ascii="Calibri" w:hAnsi="Calibri" w:cs="Calibri"/>
                <w:szCs w:val="22"/>
              </w:rPr>
              <w:t>ikusia</w:t>
            </w:r>
            <w:proofErr w:type="spellEnd"/>
            <w:r w:rsidRPr="00007008">
              <w:rPr>
                <w:rFonts w:ascii="Calibri" w:hAnsi="Calibri" w:cs="Calibri"/>
                <w:szCs w:val="22"/>
              </w:rPr>
              <w:t xml:space="preserve"> </w:t>
            </w:r>
            <w:proofErr w:type="spellStart"/>
            <w:r w:rsidRPr="00007008">
              <w:rPr>
                <w:rFonts w:ascii="Calibri" w:hAnsi="Calibri" w:cs="Calibri"/>
                <w:szCs w:val="22"/>
              </w:rPr>
              <w:t>duten</w:t>
            </w:r>
            <w:proofErr w:type="spellEnd"/>
            <w:r w:rsidRPr="00007008">
              <w:rPr>
                <w:rFonts w:ascii="Calibri" w:hAnsi="Calibri" w:cs="Calibri"/>
                <w:szCs w:val="22"/>
              </w:rPr>
              <w:t xml:space="preserve"> sari </w:t>
            </w:r>
            <w:proofErr w:type="spellStart"/>
            <w:r w:rsidRPr="00007008">
              <w:rPr>
                <w:rFonts w:ascii="Calibri" w:hAnsi="Calibri" w:cs="Calibri"/>
                <w:szCs w:val="22"/>
              </w:rPr>
              <w:t>salbuetsiak</w:t>
            </w:r>
            <w:proofErr w:type="spellEnd"/>
          </w:p>
          <w:p w14:paraId="3BEA160D" w14:textId="77777777" w:rsidR="00231357" w:rsidRPr="00007008" w:rsidRDefault="00231357" w:rsidP="00811FFA">
            <w:pPr>
              <w:jc w:val="both"/>
              <w:rPr>
                <w:rFonts w:ascii="Calibri" w:hAnsi="Calibri" w:cs="Calibri"/>
                <w:szCs w:val="22"/>
              </w:rPr>
            </w:pPr>
          </w:p>
          <w:p w14:paraId="43E8BE1F" w14:textId="77777777" w:rsidR="00007008" w:rsidRDefault="00007008" w:rsidP="00811FFA">
            <w:pPr>
              <w:jc w:val="both"/>
              <w:rPr>
                <w:rFonts w:ascii="Calibri" w:hAnsi="Calibri" w:cs="Calibri"/>
                <w:szCs w:val="22"/>
              </w:rPr>
            </w:pPr>
            <w:r w:rsidRPr="00007008">
              <w:rPr>
                <w:rFonts w:ascii="Calibri" w:hAnsi="Calibri" w:cs="Calibri"/>
                <w:b/>
                <w:szCs w:val="22"/>
              </w:rPr>
              <w:t xml:space="preserve">12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goi</w:t>
            </w:r>
            <w:proofErr w:type="spellEnd"/>
            <w:r w:rsidRPr="00007008">
              <w:rPr>
                <w:rFonts w:ascii="Calibri" w:hAnsi="Calibri" w:cs="Calibri"/>
                <w:szCs w:val="22"/>
              </w:rPr>
              <w:t xml:space="preserve"> </w:t>
            </w:r>
            <w:proofErr w:type="spellStart"/>
            <w:r w:rsidRPr="00007008">
              <w:rPr>
                <w:rFonts w:ascii="Calibri" w:hAnsi="Calibri" w:cs="Calibri"/>
                <w:szCs w:val="22"/>
              </w:rPr>
              <w:t>mailako</w:t>
            </w:r>
            <w:proofErr w:type="spellEnd"/>
            <w:r w:rsidRPr="00007008">
              <w:rPr>
                <w:rFonts w:ascii="Calibri" w:hAnsi="Calibri" w:cs="Calibri"/>
                <w:szCs w:val="22"/>
              </w:rPr>
              <w:t xml:space="preserve"> </w:t>
            </w:r>
            <w:proofErr w:type="spellStart"/>
            <w:r w:rsidRPr="00007008">
              <w:rPr>
                <w:rFonts w:ascii="Calibri" w:hAnsi="Calibri" w:cs="Calibri"/>
                <w:szCs w:val="22"/>
              </w:rPr>
              <w:t>kirolariei</w:t>
            </w:r>
            <w:proofErr w:type="spellEnd"/>
            <w:r w:rsidRPr="00007008">
              <w:rPr>
                <w:rFonts w:ascii="Calibri" w:hAnsi="Calibri" w:cs="Calibri"/>
                <w:szCs w:val="22"/>
              </w:rPr>
              <w:t xml:space="preserve"> </w:t>
            </w:r>
            <w:proofErr w:type="spellStart"/>
            <w:r w:rsidRPr="00007008">
              <w:rPr>
                <w:rFonts w:ascii="Calibri" w:hAnsi="Calibri" w:cs="Calibri"/>
                <w:szCs w:val="22"/>
              </w:rPr>
              <w:t>ematen</w:t>
            </w:r>
            <w:proofErr w:type="spellEnd"/>
            <w:r w:rsidRPr="00007008">
              <w:rPr>
                <w:rFonts w:ascii="Calibri" w:hAnsi="Calibri" w:cs="Calibri"/>
                <w:szCs w:val="22"/>
              </w:rPr>
              <w:t xml:space="preserve"> </w:t>
            </w:r>
            <w:proofErr w:type="spellStart"/>
            <w:r w:rsidRPr="00007008">
              <w:rPr>
                <w:rFonts w:ascii="Calibri" w:hAnsi="Calibri" w:cs="Calibri"/>
                <w:szCs w:val="22"/>
              </w:rPr>
              <w:t>zaizkien</w:t>
            </w:r>
            <w:proofErr w:type="spellEnd"/>
            <w:r w:rsidRPr="00007008">
              <w:rPr>
                <w:rFonts w:ascii="Calibri" w:hAnsi="Calibri" w:cs="Calibri"/>
                <w:szCs w:val="22"/>
              </w:rPr>
              <w:t xml:space="preserve"> </w:t>
            </w:r>
            <w:proofErr w:type="spellStart"/>
            <w:r w:rsidRPr="00007008">
              <w:rPr>
                <w:rFonts w:ascii="Calibri" w:hAnsi="Calibri" w:cs="Calibri"/>
                <w:szCs w:val="22"/>
              </w:rPr>
              <w:t>laguntza</w:t>
            </w:r>
            <w:proofErr w:type="spellEnd"/>
            <w:r w:rsidRPr="00007008">
              <w:rPr>
                <w:rFonts w:ascii="Calibri" w:hAnsi="Calibri" w:cs="Calibri"/>
                <w:szCs w:val="22"/>
              </w:rPr>
              <w:t xml:space="preserve"> </w:t>
            </w:r>
            <w:proofErr w:type="spellStart"/>
            <w:r w:rsidRPr="00007008">
              <w:rPr>
                <w:rFonts w:ascii="Calibri" w:hAnsi="Calibri" w:cs="Calibri"/>
                <w:szCs w:val="22"/>
              </w:rPr>
              <w:t>ekonomiko</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w:t>
            </w:r>
          </w:p>
          <w:p w14:paraId="668F221B" w14:textId="77777777" w:rsidR="00231357" w:rsidRPr="00007008" w:rsidRDefault="00231357" w:rsidP="00811FFA">
            <w:pPr>
              <w:jc w:val="both"/>
              <w:rPr>
                <w:rFonts w:ascii="Calibri" w:hAnsi="Calibri" w:cs="Calibri"/>
                <w:szCs w:val="22"/>
              </w:rPr>
            </w:pPr>
          </w:p>
          <w:p w14:paraId="52D28300" w14:textId="77777777" w:rsidR="00007008" w:rsidRDefault="00007008" w:rsidP="00811FFA">
            <w:pPr>
              <w:jc w:val="both"/>
              <w:rPr>
                <w:rFonts w:ascii="Calibri" w:hAnsi="Calibri" w:cs="Calibri"/>
                <w:szCs w:val="22"/>
              </w:rPr>
            </w:pPr>
            <w:r w:rsidRPr="00007008">
              <w:rPr>
                <w:rFonts w:ascii="Calibri" w:hAnsi="Calibri" w:cs="Calibri"/>
                <w:b/>
                <w:szCs w:val="22"/>
              </w:rPr>
              <w:t xml:space="preserve">13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ordainketa</w:t>
            </w:r>
            <w:proofErr w:type="spellEnd"/>
            <w:r w:rsidRPr="00007008">
              <w:rPr>
                <w:rFonts w:ascii="Calibri" w:hAnsi="Calibri" w:cs="Calibri"/>
                <w:szCs w:val="22"/>
              </w:rPr>
              <w:t xml:space="preserve"> </w:t>
            </w:r>
            <w:proofErr w:type="spellStart"/>
            <w:r w:rsidRPr="00007008">
              <w:rPr>
                <w:rFonts w:ascii="Calibri" w:hAnsi="Calibri" w:cs="Calibri"/>
                <w:szCs w:val="22"/>
              </w:rPr>
              <w:t>bakarreko</w:t>
            </w:r>
            <w:proofErr w:type="spellEnd"/>
            <w:r w:rsidRPr="00007008">
              <w:rPr>
                <w:rFonts w:ascii="Calibri" w:hAnsi="Calibri" w:cs="Calibri"/>
                <w:szCs w:val="22"/>
              </w:rPr>
              <w:t xml:space="preserve"> </w:t>
            </w:r>
            <w:proofErr w:type="spellStart"/>
            <w:r w:rsidRPr="00007008">
              <w:rPr>
                <w:rFonts w:ascii="Calibri" w:hAnsi="Calibri" w:cs="Calibri"/>
                <w:szCs w:val="22"/>
              </w:rPr>
              <w:t>modalitatean</w:t>
            </w:r>
            <w:proofErr w:type="spellEnd"/>
            <w:r w:rsidRPr="00007008">
              <w:rPr>
                <w:rFonts w:ascii="Calibri" w:hAnsi="Calibri" w:cs="Calibri"/>
                <w:szCs w:val="22"/>
              </w:rPr>
              <w:t xml:space="preserve"> </w:t>
            </w:r>
            <w:proofErr w:type="spellStart"/>
            <w:r w:rsidRPr="00007008">
              <w:rPr>
                <w:rFonts w:ascii="Calibri" w:hAnsi="Calibri" w:cs="Calibri"/>
                <w:szCs w:val="22"/>
              </w:rPr>
              <w:t>ordaindutako</w:t>
            </w:r>
            <w:proofErr w:type="spellEnd"/>
            <w:r w:rsidRPr="00007008">
              <w:rPr>
                <w:rFonts w:ascii="Calibri" w:hAnsi="Calibri" w:cs="Calibri"/>
                <w:szCs w:val="22"/>
              </w:rPr>
              <w:t xml:space="preserve"> </w:t>
            </w:r>
            <w:proofErr w:type="spellStart"/>
            <w:r w:rsidRPr="00007008">
              <w:rPr>
                <w:rFonts w:ascii="Calibri" w:hAnsi="Calibri" w:cs="Calibri"/>
                <w:szCs w:val="22"/>
              </w:rPr>
              <w:t>langabezia</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w:t>
            </w:r>
          </w:p>
          <w:p w14:paraId="06B66775" w14:textId="77777777" w:rsidR="00231357" w:rsidRPr="00007008" w:rsidRDefault="00231357" w:rsidP="00811FFA">
            <w:pPr>
              <w:jc w:val="both"/>
              <w:rPr>
                <w:rFonts w:ascii="Calibri" w:hAnsi="Calibri" w:cs="Calibri"/>
                <w:szCs w:val="22"/>
              </w:rPr>
            </w:pPr>
          </w:p>
          <w:p w14:paraId="70F88BBC" w14:textId="77777777" w:rsidR="00007008" w:rsidRDefault="00007008" w:rsidP="00811FFA">
            <w:pPr>
              <w:jc w:val="both"/>
              <w:rPr>
                <w:rFonts w:ascii="Calibri" w:hAnsi="Calibri" w:cs="Calibri"/>
                <w:szCs w:val="22"/>
              </w:rPr>
            </w:pPr>
            <w:r w:rsidRPr="00007008">
              <w:rPr>
                <w:rFonts w:ascii="Calibri" w:hAnsi="Calibri" w:cs="Calibri"/>
                <w:b/>
                <w:szCs w:val="22"/>
              </w:rPr>
              <w:t xml:space="preserve">14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nazioarteko</w:t>
            </w:r>
            <w:proofErr w:type="spellEnd"/>
            <w:r w:rsidRPr="00007008">
              <w:rPr>
                <w:rFonts w:ascii="Calibri" w:hAnsi="Calibri" w:cs="Calibri"/>
                <w:szCs w:val="22"/>
              </w:rPr>
              <w:t xml:space="preserve"> </w:t>
            </w:r>
            <w:proofErr w:type="spellStart"/>
            <w:r w:rsidRPr="00007008">
              <w:rPr>
                <w:rFonts w:ascii="Calibri" w:hAnsi="Calibri" w:cs="Calibri"/>
                <w:szCs w:val="22"/>
              </w:rPr>
              <w:t>bake</w:t>
            </w:r>
            <w:proofErr w:type="spellEnd"/>
            <w:r w:rsidRPr="00007008">
              <w:rPr>
                <w:rFonts w:ascii="Calibri" w:hAnsi="Calibri" w:cs="Calibri"/>
                <w:szCs w:val="22"/>
              </w:rPr>
              <w:t xml:space="preserve"> </w:t>
            </w:r>
            <w:proofErr w:type="spellStart"/>
            <w:r w:rsidRPr="00007008">
              <w:rPr>
                <w:rFonts w:ascii="Calibri" w:hAnsi="Calibri" w:cs="Calibri"/>
                <w:szCs w:val="22"/>
              </w:rPr>
              <w:t>misioetan</w:t>
            </w:r>
            <w:proofErr w:type="spellEnd"/>
            <w:r w:rsidRPr="00007008">
              <w:rPr>
                <w:rFonts w:ascii="Calibri" w:hAnsi="Calibri" w:cs="Calibri"/>
                <w:szCs w:val="22"/>
              </w:rPr>
              <w:t xml:space="preserve"> eta misio </w:t>
            </w:r>
            <w:proofErr w:type="spellStart"/>
            <w:r w:rsidRPr="00007008">
              <w:rPr>
                <w:rFonts w:ascii="Calibri" w:hAnsi="Calibri" w:cs="Calibri"/>
                <w:szCs w:val="22"/>
              </w:rPr>
              <w:t>humanitarioetan</w:t>
            </w:r>
            <w:proofErr w:type="spellEnd"/>
            <w:r w:rsidRPr="00007008">
              <w:rPr>
                <w:rFonts w:ascii="Calibri" w:hAnsi="Calibri" w:cs="Calibri"/>
                <w:szCs w:val="22"/>
              </w:rPr>
              <w:t xml:space="preserve"> parte </w:t>
            </w:r>
            <w:proofErr w:type="spellStart"/>
            <w:r w:rsidRPr="00007008">
              <w:rPr>
                <w:rFonts w:ascii="Calibri" w:hAnsi="Calibri" w:cs="Calibri"/>
                <w:szCs w:val="22"/>
              </w:rPr>
              <w:t>hartzeagatik</w:t>
            </w:r>
            <w:proofErr w:type="spellEnd"/>
            <w:r w:rsidRPr="00007008">
              <w:rPr>
                <w:rFonts w:ascii="Calibri" w:hAnsi="Calibri" w:cs="Calibri"/>
                <w:szCs w:val="22"/>
              </w:rPr>
              <w:t xml:space="preserve"> </w:t>
            </w:r>
            <w:proofErr w:type="spellStart"/>
            <w:r w:rsidRPr="00007008">
              <w:rPr>
                <w:rFonts w:ascii="Calibri" w:hAnsi="Calibri" w:cs="Calibri"/>
                <w:szCs w:val="22"/>
              </w:rPr>
              <w:t>emandako</w:t>
            </w:r>
            <w:proofErr w:type="spellEnd"/>
            <w:r w:rsidRPr="00007008">
              <w:rPr>
                <w:rFonts w:ascii="Calibri" w:hAnsi="Calibri" w:cs="Calibri"/>
                <w:szCs w:val="22"/>
              </w:rPr>
              <w:t xml:space="preserve"> </w:t>
            </w:r>
            <w:proofErr w:type="spellStart"/>
            <w:r w:rsidRPr="00007008">
              <w:rPr>
                <w:rFonts w:ascii="Calibri" w:hAnsi="Calibri" w:cs="Calibri"/>
                <w:szCs w:val="22"/>
              </w:rPr>
              <w:t>aparteko</w:t>
            </w:r>
            <w:proofErr w:type="spellEnd"/>
            <w:r w:rsidRPr="00007008">
              <w:rPr>
                <w:rFonts w:ascii="Calibri" w:hAnsi="Calibri" w:cs="Calibri"/>
                <w:szCs w:val="22"/>
              </w:rPr>
              <w:t xml:space="preserve"> </w:t>
            </w:r>
            <w:proofErr w:type="spellStart"/>
            <w:r w:rsidRPr="00007008">
              <w:rPr>
                <w:rFonts w:ascii="Calibri" w:hAnsi="Calibri" w:cs="Calibri"/>
                <w:szCs w:val="22"/>
              </w:rPr>
              <w:t>haborokin</w:t>
            </w:r>
            <w:proofErr w:type="spellEnd"/>
            <w:r w:rsidRPr="00007008">
              <w:rPr>
                <w:rFonts w:ascii="Calibri" w:hAnsi="Calibri" w:cs="Calibri"/>
                <w:szCs w:val="22"/>
              </w:rPr>
              <w:t xml:space="preserve"> </w:t>
            </w:r>
            <w:proofErr w:type="spellStart"/>
            <w:r w:rsidRPr="00007008">
              <w:rPr>
                <w:rFonts w:ascii="Calibri" w:hAnsi="Calibri" w:cs="Calibri"/>
                <w:szCs w:val="22"/>
              </w:rPr>
              <w:t>publikoak</w:t>
            </w:r>
            <w:proofErr w:type="spellEnd"/>
            <w:r w:rsidRPr="00007008">
              <w:rPr>
                <w:rFonts w:ascii="Calibri" w:hAnsi="Calibri" w:cs="Calibri"/>
                <w:szCs w:val="22"/>
              </w:rPr>
              <w:t>.</w:t>
            </w:r>
          </w:p>
          <w:p w14:paraId="3B347137" w14:textId="77777777" w:rsidR="00231357" w:rsidRDefault="00231357" w:rsidP="00811FFA">
            <w:pPr>
              <w:jc w:val="both"/>
              <w:rPr>
                <w:rFonts w:ascii="Calibri" w:hAnsi="Calibri" w:cs="Calibri"/>
                <w:szCs w:val="22"/>
              </w:rPr>
            </w:pPr>
          </w:p>
          <w:p w14:paraId="17B0C8C1" w14:textId="77777777" w:rsidR="00231357" w:rsidRPr="00007008" w:rsidRDefault="00231357" w:rsidP="00811FFA">
            <w:pPr>
              <w:jc w:val="both"/>
              <w:rPr>
                <w:rFonts w:ascii="Calibri" w:hAnsi="Calibri" w:cs="Calibri"/>
                <w:szCs w:val="22"/>
              </w:rPr>
            </w:pPr>
          </w:p>
          <w:p w14:paraId="0A15AB5A" w14:textId="77777777" w:rsidR="00007008" w:rsidRDefault="00007008" w:rsidP="00811FFA">
            <w:pPr>
              <w:jc w:val="both"/>
              <w:rPr>
                <w:rFonts w:ascii="Calibri" w:hAnsi="Calibri" w:cs="Calibri"/>
                <w:szCs w:val="22"/>
              </w:rPr>
            </w:pPr>
            <w:r w:rsidRPr="00007008">
              <w:rPr>
                <w:rFonts w:ascii="Calibri" w:hAnsi="Calibri" w:cs="Calibri"/>
                <w:b/>
                <w:szCs w:val="22"/>
              </w:rPr>
              <w:t xml:space="preserve">15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atzerrian</w:t>
            </w:r>
            <w:proofErr w:type="spellEnd"/>
            <w:r w:rsidRPr="00007008">
              <w:rPr>
                <w:rFonts w:ascii="Calibri" w:hAnsi="Calibri" w:cs="Calibri"/>
                <w:szCs w:val="22"/>
              </w:rPr>
              <w:t xml:space="preserve"> </w:t>
            </w:r>
            <w:proofErr w:type="spellStart"/>
            <w:r w:rsidRPr="00007008">
              <w:rPr>
                <w:rFonts w:ascii="Calibri" w:hAnsi="Calibri" w:cs="Calibri"/>
                <w:szCs w:val="22"/>
              </w:rPr>
              <w:t>egindako</w:t>
            </w:r>
            <w:proofErr w:type="spellEnd"/>
            <w:r w:rsidRPr="00007008">
              <w:rPr>
                <w:rFonts w:ascii="Calibri" w:hAnsi="Calibri" w:cs="Calibri"/>
                <w:szCs w:val="22"/>
              </w:rPr>
              <w:t xml:space="preserve"> </w:t>
            </w:r>
            <w:proofErr w:type="spellStart"/>
            <w:r w:rsidRPr="00007008">
              <w:rPr>
                <w:rFonts w:ascii="Calibri" w:hAnsi="Calibri" w:cs="Calibri"/>
                <w:szCs w:val="22"/>
              </w:rPr>
              <w:t>lanengatik</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lan</w:t>
            </w:r>
            <w:proofErr w:type="spellEnd"/>
            <w:r w:rsidRPr="00007008">
              <w:rPr>
                <w:rFonts w:ascii="Calibri" w:hAnsi="Calibri" w:cs="Calibri"/>
                <w:szCs w:val="22"/>
              </w:rPr>
              <w:t xml:space="preserve"> </w:t>
            </w:r>
            <w:proofErr w:type="spellStart"/>
            <w:r w:rsidRPr="00007008">
              <w:rPr>
                <w:rFonts w:ascii="Calibri" w:hAnsi="Calibri" w:cs="Calibri"/>
                <w:szCs w:val="22"/>
              </w:rPr>
              <w:t>etekin</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w:t>
            </w:r>
          </w:p>
          <w:p w14:paraId="7E7364F4" w14:textId="77777777" w:rsidR="00231357" w:rsidRDefault="00231357" w:rsidP="00811FFA">
            <w:pPr>
              <w:jc w:val="both"/>
              <w:rPr>
                <w:rFonts w:ascii="Calibri" w:hAnsi="Calibri" w:cs="Calibri"/>
                <w:szCs w:val="22"/>
              </w:rPr>
            </w:pPr>
          </w:p>
          <w:p w14:paraId="6A8F2026" w14:textId="77777777" w:rsidR="00231357" w:rsidRPr="00007008" w:rsidRDefault="00231357" w:rsidP="00811FFA">
            <w:pPr>
              <w:jc w:val="both"/>
              <w:rPr>
                <w:rFonts w:ascii="Calibri" w:hAnsi="Calibri" w:cs="Calibri"/>
                <w:szCs w:val="22"/>
              </w:rPr>
            </w:pPr>
          </w:p>
          <w:p w14:paraId="7C5B5F81" w14:textId="77777777" w:rsidR="00007008" w:rsidRDefault="00007008" w:rsidP="00811FFA">
            <w:pPr>
              <w:jc w:val="both"/>
              <w:rPr>
                <w:rFonts w:ascii="Calibri" w:hAnsi="Calibri" w:cs="Calibri"/>
                <w:szCs w:val="22"/>
              </w:rPr>
            </w:pPr>
            <w:r w:rsidRPr="00007008">
              <w:rPr>
                <w:rFonts w:ascii="Calibri" w:hAnsi="Calibri" w:cs="Calibri"/>
                <w:b/>
                <w:szCs w:val="22"/>
              </w:rPr>
              <w:t xml:space="preserve">16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ehorzketa</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hilobiratze</w:t>
            </w:r>
            <w:proofErr w:type="spellEnd"/>
            <w:r w:rsidRPr="00007008">
              <w:rPr>
                <w:rFonts w:ascii="Calibri" w:hAnsi="Calibri" w:cs="Calibri"/>
                <w:szCs w:val="22"/>
              </w:rPr>
              <w:t xml:space="preserve"> </w:t>
            </w:r>
            <w:proofErr w:type="spellStart"/>
            <w:r w:rsidRPr="00007008">
              <w:rPr>
                <w:rFonts w:ascii="Calibri" w:hAnsi="Calibri" w:cs="Calibri"/>
                <w:szCs w:val="22"/>
              </w:rPr>
              <w:t>kasuetarako</w:t>
            </w:r>
            <w:proofErr w:type="spellEnd"/>
            <w:r w:rsidRPr="00007008">
              <w:rPr>
                <w:rFonts w:ascii="Calibri" w:hAnsi="Calibri" w:cs="Calibri"/>
                <w:szCs w:val="22"/>
              </w:rPr>
              <w:t xml:space="preserve"> </w:t>
            </w:r>
            <w:proofErr w:type="spellStart"/>
            <w:r w:rsidRPr="00007008">
              <w:rPr>
                <w:rFonts w:ascii="Calibri" w:hAnsi="Calibri" w:cs="Calibri"/>
                <w:szCs w:val="22"/>
              </w:rPr>
              <w:t>jasotako</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w:t>
            </w:r>
          </w:p>
          <w:p w14:paraId="68A931E9" w14:textId="77777777" w:rsidR="00231357" w:rsidRPr="00007008" w:rsidRDefault="00231357" w:rsidP="00811FFA">
            <w:pPr>
              <w:jc w:val="both"/>
              <w:rPr>
                <w:rFonts w:ascii="Calibri" w:hAnsi="Calibri" w:cs="Calibri"/>
                <w:szCs w:val="22"/>
              </w:rPr>
            </w:pPr>
          </w:p>
          <w:p w14:paraId="586BC076" w14:textId="77777777" w:rsidR="00007008" w:rsidRDefault="00007008" w:rsidP="00811FFA">
            <w:pPr>
              <w:jc w:val="both"/>
              <w:rPr>
                <w:rFonts w:ascii="Calibri" w:hAnsi="Calibri" w:cs="Calibri"/>
                <w:szCs w:val="22"/>
              </w:rPr>
            </w:pPr>
            <w:r w:rsidRPr="00007008">
              <w:rPr>
                <w:rFonts w:ascii="Calibri" w:hAnsi="Calibri" w:cs="Calibri"/>
                <w:b/>
                <w:szCs w:val="22"/>
              </w:rPr>
              <w:t xml:space="preserve">17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osasun</w:t>
            </w:r>
            <w:proofErr w:type="spellEnd"/>
            <w:r w:rsidRPr="00007008">
              <w:rPr>
                <w:rFonts w:ascii="Calibri" w:hAnsi="Calibri" w:cs="Calibri"/>
                <w:szCs w:val="22"/>
              </w:rPr>
              <w:t xml:space="preserve"> sistema </w:t>
            </w:r>
            <w:proofErr w:type="spellStart"/>
            <w:r w:rsidRPr="00007008">
              <w:rPr>
                <w:rFonts w:ascii="Calibri" w:hAnsi="Calibri" w:cs="Calibri"/>
                <w:szCs w:val="22"/>
              </w:rPr>
              <w:t>publikoan</w:t>
            </w:r>
            <w:proofErr w:type="spellEnd"/>
            <w:r w:rsidRPr="00007008">
              <w:rPr>
                <w:rFonts w:ascii="Calibri" w:hAnsi="Calibri" w:cs="Calibri"/>
                <w:szCs w:val="22"/>
              </w:rPr>
              <w:t xml:space="preserve"> </w:t>
            </w:r>
            <w:proofErr w:type="spellStart"/>
            <w:r w:rsidRPr="00007008">
              <w:rPr>
                <w:rFonts w:ascii="Calibri" w:hAnsi="Calibri" w:cs="Calibri"/>
                <w:szCs w:val="22"/>
              </w:rPr>
              <w:t>tratamendua</w:t>
            </w:r>
            <w:proofErr w:type="spellEnd"/>
            <w:r w:rsidRPr="00007008">
              <w:rPr>
                <w:rFonts w:ascii="Calibri" w:hAnsi="Calibri" w:cs="Calibri"/>
                <w:szCs w:val="22"/>
              </w:rPr>
              <w:t xml:space="preserve"> jaso </w:t>
            </w:r>
            <w:proofErr w:type="spellStart"/>
            <w:r w:rsidRPr="00007008">
              <w:rPr>
                <w:rFonts w:ascii="Calibri" w:hAnsi="Calibri" w:cs="Calibri"/>
                <w:szCs w:val="22"/>
              </w:rPr>
              <w:t>ondoren</w:t>
            </w:r>
            <w:proofErr w:type="spellEnd"/>
            <w:r w:rsidRPr="00007008">
              <w:rPr>
                <w:rFonts w:ascii="Calibri" w:hAnsi="Calibri" w:cs="Calibri"/>
                <w:szCs w:val="22"/>
              </w:rPr>
              <w:t xml:space="preserve"> C </w:t>
            </w:r>
            <w:proofErr w:type="spellStart"/>
            <w:r w:rsidRPr="00007008">
              <w:rPr>
                <w:rFonts w:ascii="Calibri" w:hAnsi="Calibri" w:cs="Calibri"/>
                <w:szCs w:val="22"/>
              </w:rPr>
              <w:t>hepatitisa</w:t>
            </w:r>
            <w:proofErr w:type="spellEnd"/>
            <w:r w:rsidRPr="00007008">
              <w:rPr>
                <w:rFonts w:ascii="Calibri" w:hAnsi="Calibri" w:cs="Calibri"/>
                <w:szCs w:val="22"/>
              </w:rPr>
              <w:t xml:space="preserve"> </w:t>
            </w:r>
            <w:proofErr w:type="spellStart"/>
            <w:r w:rsidRPr="00007008">
              <w:rPr>
                <w:rFonts w:ascii="Calibri" w:hAnsi="Calibri" w:cs="Calibri"/>
                <w:szCs w:val="22"/>
              </w:rPr>
              <w:t>garatu</w:t>
            </w:r>
            <w:proofErr w:type="spellEnd"/>
            <w:r w:rsidRPr="00007008">
              <w:rPr>
                <w:rFonts w:ascii="Calibri" w:hAnsi="Calibri" w:cs="Calibri"/>
                <w:szCs w:val="22"/>
              </w:rPr>
              <w:t xml:space="preserve"> </w:t>
            </w:r>
            <w:proofErr w:type="spellStart"/>
            <w:r w:rsidRPr="00007008">
              <w:rPr>
                <w:rFonts w:ascii="Calibri" w:hAnsi="Calibri" w:cs="Calibri"/>
                <w:szCs w:val="22"/>
              </w:rPr>
              <w:t>dutenei</w:t>
            </w:r>
            <w:proofErr w:type="spellEnd"/>
            <w:r w:rsidRPr="00007008">
              <w:rPr>
                <w:rFonts w:ascii="Calibri" w:hAnsi="Calibri" w:cs="Calibri"/>
                <w:szCs w:val="22"/>
              </w:rPr>
              <w:t xml:space="preserve"> </w:t>
            </w:r>
            <w:proofErr w:type="spellStart"/>
            <w:r w:rsidRPr="00007008">
              <w:rPr>
                <w:rFonts w:ascii="Calibri" w:hAnsi="Calibri" w:cs="Calibri"/>
                <w:szCs w:val="22"/>
              </w:rPr>
              <w:t>emandako</w:t>
            </w:r>
            <w:proofErr w:type="spellEnd"/>
            <w:r w:rsidRPr="00007008">
              <w:rPr>
                <w:rFonts w:ascii="Calibri" w:hAnsi="Calibri" w:cs="Calibri"/>
                <w:szCs w:val="22"/>
              </w:rPr>
              <w:t xml:space="preserve"> </w:t>
            </w:r>
            <w:proofErr w:type="spellStart"/>
            <w:r w:rsidRPr="00007008">
              <w:rPr>
                <w:rFonts w:ascii="Calibri" w:hAnsi="Calibri" w:cs="Calibri"/>
                <w:szCs w:val="22"/>
              </w:rPr>
              <w:t>laguntzak</w:t>
            </w:r>
            <w:proofErr w:type="spellEnd"/>
            <w:r w:rsidRPr="00007008">
              <w:rPr>
                <w:rFonts w:ascii="Calibri" w:hAnsi="Calibri" w:cs="Calibri"/>
                <w:szCs w:val="22"/>
              </w:rPr>
              <w:t>.</w:t>
            </w:r>
          </w:p>
          <w:p w14:paraId="78CF5093" w14:textId="77777777" w:rsidR="00231357" w:rsidRDefault="00231357" w:rsidP="00811FFA">
            <w:pPr>
              <w:jc w:val="both"/>
              <w:rPr>
                <w:rFonts w:ascii="Calibri" w:hAnsi="Calibri" w:cs="Calibri"/>
                <w:szCs w:val="22"/>
              </w:rPr>
            </w:pPr>
          </w:p>
          <w:p w14:paraId="426FE18D" w14:textId="77777777" w:rsidR="00231357" w:rsidRDefault="00231357" w:rsidP="00811FFA">
            <w:pPr>
              <w:jc w:val="both"/>
              <w:rPr>
                <w:rFonts w:ascii="Calibri" w:hAnsi="Calibri" w:cs="Calibri"/>
                <w:szCs w:val="22"/>
              </w:rPr>
            </w:pPr>
          </w:p>
          <w:p w14:paraId="3A4AD48D" w14:textId="77777777" w:rsidR="00231357" w:rsidRPr="00007008" w:rsidRDefault="00231357" w:rsidP="00811FFA">
            <w:pPr>
              <w:jc w:val="both"/>
              <w:rPr>
                <w:rFonts w:ascii="Calibri" w:hAnsi="Calibri" w:cs="Calibri"/>
                <w:szCs w:val="22"/>
              </w:rPr>
            </w:pPr>
          </w:p>
          <w:p w14:paraId="38C35E96" w14:textId="77777777" w:rsidR="00007008" w:rsidRDefault="00007008" w:rsidP="00811FFA">
            <w:pPr>
              <w:jc w:val="both"/>
              <w:rPr>
                <w:rFonts w:ascii="Calibri" w:hAnsi="Calibri" w:cs="Calibri"/>
                <w:szCs w:val="22"/>
              </w:rPr>
            </w:pPr>
            <w:r w:rsidRPr="00007008">
              <w:rPr>
                <w:rFonts w:ascii="Calibri" w:hAnsi="Calibri" w:cs="Calibri"/>
                <w:b/>
                <w:szCs w:val="22"/>
              </w:rPr>
              <w:lastRenderedPageBreak/>
              <w:t xml:space="preserve">18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gizarte</w:t>
            </w:r>
            <w:proofErr w:type="spellEnd"/>
            <w:r w:rsidRPr="00007008">
              <w:rPr>
                <w:rFonts w:ascii="Calibri" w:hAnsi="Calibri" w:cs="Calibri"/>
                <w:szCs w:val="22"/>
              </w:rPr>
              <w:t xml:space="preserve"> </w:t>
            </w:r>
            <w:proofErr w:type="spellStart"/>
            <w:r w:rsidRPr="00007008">
              <w:rPr>
                <w:rFonts w:ascii="Calibri" w:hAnsi="Calibri" w:cs="Calibri"/>
                <w:szCs w:val="22"/>
              </w:rPr>
              <w:t>aurreikuspeneko</w:t>
            </w:r>
            <w:proofErr w:type="spellEnd"/>
            <w:r w:rsidRPr="00007008">
              <w:rPr>
                <w:rFonts w:ascii="Calibri" w:hAnsi="Calibri" w:cs="Calibri"/>
                <w:szCs w:val="22"/>
              </w:rPr>
              <w:t xml:space="preserve"> </w:t>
            </w:r>
            <w:proofErr w:type="spellStart"/>
            <w:r w:rsidRPr="00007008">
              <w:rPr>
                <w:rFonts w:ascii="Calibri" w:hAnsi="Calibri" w:cs="Calibri"/>
                <w:szCs w:val="22"/>
              </w:rPr>
              <w:t>sistematan</w:t>
            </w:r>
            <w:proofErr w:type="spellEnd"/>
            <w:r w:rsidRPr="00007008">
              <w:rPr>
                <w:rFonts w:ascii="Calibri" w:hAnsi="Calibri" w:cs="Calibri"/>
                <w:szCs w:val="22"/>
              </w:rPr>
              <w:t xml:space="preserve"> </w:t>
            </w:r>
            <w:proofErr w:type="spellStart"/>
            <w:r w:rsidRPr="00007008">
              <w:rPr>
                <w:rFonts w:ascii="Calibri" w:hAnsi="Calibri" w:cs="Calibri"/>
                <w:szCs w:val="22"/>
              </w:rPr>
              <w:t>pertsona</w:t>
            </w:r>
            <w:proofErr w:type="spellEnd"/>
            <w:r w:rsidRPr="00007008">
              <w:rPr>
                <w:rFonts w:ascii="Calibri" w:hAnsi="Calibri" w:cs="Calibri"/>
                <w:szCs w:val="22"/>
              </w:rPr>
              <w:t xml:space="preserve"> </w:t>
            </w:r>
            <w:proofErr w:type="spellStart"/>
            <w:r w:rsidRPr="00007008">
              <w:rPr>
                <w:rFonts w:ascii="Calibri" w:hAnsi="Calibri" w:cs="Calibri"/>
                <w:szCs w:val="22"/>
              </w:rPr>
              <w:t>desgaituen</w:t>
            </w:r>
            <w:proofErr w:type="spellEnd"/>
            <w:r w:rsidRPr="00007008">
              <w:rPr>
                <w:rFonts w:ascii="Calibri" w:hAnsi="Calibri" w:cs="Calibri"/>
                <w:szCs w:val="22"/>
              </w:rPr>
              <w:t xml:space="preserve"> </w:t>
            </w:r>
            <w:proofErr w:type="spellStart"/>
            <w:r w:rsidRPr="00007008">
              <w:rPr>
                <w:rFonts w:ascii="Calibri" w:hAnsi="Calibri" w:cs="Calibri"/>
                <w:szCs w:val="22"/>
              </w:rPr>
              <w:t>alde</w:t>
            </w:r>
            <w:proofErr w:type="spellEnd"/>
            <w:r w:rsidRPr="00007008">
              <w:rPr>
                <w:rFonts w:ascii="Calibri" w:hAnsi="Calibri" w:cs="Calibri"/>
                <w:szCs w:val="22"/>
              </w:rPr>
              <w:t xml:space="preserve"> </w:t>
            </w:r>
            <w:proofErr w:type="spellStart"/>
            <w:r w:rsidRPr="00007008">
              <w:rPr>
                <w:rFonts w:ascii="Calibri" w:hAnsi="Calibri" w:cs="Calibri"/>
                <w:szCs w:val="22"/>
              </w:rPr>
              <w:t>egindako</w:t>
            </w:r>
            <w:proofErr w:type="spellEnd"/>
            <w:r w:rsidRPr="00007008">
              <w:rPr>
                <w:rFonts w:ascii="Calibri" w:hAnsi="Calibri" w:cs="Calibri"/>
                <w:szCs w:val="22"/>
              </w:rPr>
              <w:t xml:space="preserve"> </w:t>
            </w:r>
            <w:proofErr w:type="spellStart"/>
            <w:r w:rsidRPr="00007008">
              <w:rPr>
                <w:rFonts w:ascii="Calibri" w:hAnsi="Calibri" w:cs="Calibri"/>
                <w:szCs w:val="22"/>
              </w:rPr>
              <w:t>ekarpenengatik</w:t>
            </w:r>
            <w:proofErr w:type="spellEnd"/>
            <w:r w:rsidRPr="00007008">
              <w:rPr>
                <w:rFonts w:ascii="Calibri" w:hAnsi="Calibri" w:cs="Calibri"/>
                <w:szCs w:val="22"/>
              </w:rPr>
              <w:t xml:space="preserve"> </w:t>
            </w:r>
            <w:proofErr w:type="spellStart"/>
            <w:r w:rsidRPr="00007008">
              <w:rPr>
                <w:rFonts w:ascii="Calibri" w:hAnsi="Calibri" w:cs="Calibri"/>
                <w:szCs w:val="22"/>
              </w:rPr>
              <w:t>pertsona</w:t>
            </w:r>
            <w:proofErr w:type="spellEnd"/>
            <w:r w:rsidRPr="00007008">
              <w:rPr>
                <w:rFonts w:ascii="Calibri" w:hAnsi="Calibri" w:cs="Calibri"/>
                <w:szCs w:val="22"/>
              </w:rPr>
              <w:t xml:space="preserve"> </w:t>
            </w:r>
            <w:proofErr w:type="spellStart"/>
            <w:r w:rsidRPr="00007008">
              <w:rPr>
                <w:rFonts w:ascii="Calibri" w:hAnsi="Calibri" w:cs="Calibri"/>
                <w:szCs w:val="22"/>
              </w:rPr>
              <w:t>horiek</w:t>
            </w:r>
            <w:proofErr w:type="spellEnd"/>
            <w:r w:rsidRPr="00007008">
              <w:rPr>
                <w:rFonts w:ascii="Calibri" w:hAnsi="Calibri" w:cs="Calibri"/>
                <w:szCs w:val="22"/>
              </w:rPr>
              <w:t xml:space="preserve"> </w:t>
            </w:r>
            <w:proofErr w:type="spellStart"/>
            <w:r w:rsidRPr="00007008">
              <w:rPr>
                <w:rFonts w:ascii="Calibri" w:hAnsi="Calibri" w:cs="Calibri"/>
                <w:szCs w:val="22"/>
              </w:rPr>
              <w:t>errenta</w:t>
            </w:r>
            <w:proofErr w:type="spellEnd"/>
            <w:r w:rsidRPr="00007008">
              <w:rPr>
                <w:rFonts w:ascii="Calibri" w:hAnsi="Calibri" w:cs="Calibri"/>
                <w:szCs w:val="22"/>
              </w:rPr>
              <w:t xml:space="preserve"> </w:t>
            </w:r>
            <w:proofErr w:type="spellStart"/>
            <w:r w:rsidRPr="00007008">
              <w:rPr>
                <w:rFonts w:ascii="Calibri" w:hAnsi="Calibri" w:cs="Calibri"/>
                <w:szCs w:val="22"/>
              </w:rPr>
              <w:t>moduan</w:t>
            </w:r>
            <w:proofErr w:type="spellEnd"/>
            <w:r w:rsidRPr="00007008">
              <w:rPr>
                <w:rFonts w:ascii="Calibri" w:hAnsi="Calibri" w:cs="Calibri"/>
                <w:szCs w:val="22"/>
              </w:rPr>
              <w:t xml:space="preserve"> </w:t>
            </w:r>
            <w:proofErr w:type="spellStart"/>
            <w:r w:rsidRPr="00007008">
              <w:rPr>
                <w:rFonts w:ascii="Calibri" w:hAnsi="Calibri" w:cs="Calibri"/>
                <w:szCs w:val="22"/>
              </w:rPr>
              <w:t>lortutako</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w:t>
            </w:r>
          </w:p>
          <w:p w14:paraId="22A9BA7B" w14:textId="77777777" w:rsidR="00231357" w:rsidRPr="00007008" w:rsidRDefault="00231357" w:rsidP="00811FFA">
            <w:pPr>
              <w:jc w:val="both"/>
              <w:rPr>
                <w:rFonts w:ascii="Calibri" w:hAnsi="Calibri" w:cs="Calibri"/>
                <w:szCs w:val="22"/>
              </w:rPr>
            </w:pPr>
          </w:p>
          <w:p w14:paraId="3A1073AA" w14:textId="77777777" w:rsidR="00007008" w:rsidRDefault="00007008" w:rsidP="00811FFA">
            <w:pPr>
              <w:jc w:val="both"/>
              <w:rPr>
                <w:rFonts w:ascii="Calibri" w:hAnsi="Calibri" w:cs="Calibri"/>
                <w:szCs w:val="22"/>
              </w:rPr>
            </w:pPr>
            <w:r w:rsidRPr="00007008">
              <w:rPr>
                <w:rFonts w:ascii="Calibri" w:hAnsi="Calibri" w:cs="Calibri"/>
                <w:b/>
                <w:szCs w:val="22"/>
              </w:rPr>
              <w:t xml:space="preserve">19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senitartekoen</w:t>
            </w:r>
            <w:proofErr w:type="spellEnd"/>
            <w:r w:rsidRPr="00007008">
              <w:rPr>
                <w:rFonts w:ascii="Calibri" w:hAnsi="Calibri" w:cs="Calibri"/>
                <w:szCs w:val="22"/>
              </w:rPr>
              <w:t xml:space="preserve"> </w:t>
            </w:r>
            <w:proofErr w:type="spellStart"/>
            <w:r w:rsidRPr="00007008">
              <w:rPr>
                <w:rFonts w:ascii="Calibri" w:hAnsi="Calibri" w:cs="Calibri"/>
                <w:szCs w:val="22"/>
              </w:rPr>
              <w:t>zaintzarako</w:t>
            </w:r>
            <w:proofErr w:type="spellEnd"/>
            <w:r w:rsidRPr="00007008">
              <w:rPr>
                <w:rFonts w:ascii="Calibri" w:hAnsi="Calibri" w:cs="Calibri"/>
                <w:szCs w:val="22"/>
              </w:rPr>
              <w:t xml:space="preserve"> eta </w:t>
            </w:r>
            <w:proofErr w:type="spellStart"/>
            <w:r w:rsidRPr="00007008">
              <w:rPr>
                <w:rFonts w:ascii="Calibri" w:hAnsi="Calibri" w:cs="Calibri"/>
                <w:szCs w:val="22"/>
              </w:rPr>
              <w:t>laguntza</w:t>
            </w:r>
            <w:proofErr w:type="spellEnd"/>
            <w:r w:rsidRPr="00007008">
              <w:rPr>
                <w:rFonts w:ascii="Calibri" w:hAnsi="Calibri" w:cs="Calibri"/>
                <w:szCs w:val="22"/>
              </w:rPr>
              <w:t xml:space="preserve"> </w:t>
            </w:r>
            <w:proofErr w:type="spellStart"/>
            <w:r w:rsidRPr="00007008">
              <w:rPr>
                <w:rFonts w:ascii="Calibri" w:hAnsi="Calibri" w:cs="Calibri"/>
                <w:szCs w:val="22"/>
              </w:rPr>
              <w:t>pertsonalizaturako</w:t>
            </w:r>
            <w:proofErr w:type="spellEnd"/>
            <w:r w:rsidRPr="00007008">
              <w:rPr>
                <w:rFonts w:ascii="Calibri" w:hAnsi="Calibri" w:cs="Calibri"/>
                <w:szCs w:val="22"/>
              </w:rPr>
              <w:t xml:space="preserve"> </w:t>
            </w:r>
            <w:proofErr w:type="spellStart"/>
            <w:r w:rsidRPr="00007008">
              <w:rPr>
                <w:rFonts w:ascii="Calibri" w:hAnsi="Calibri" w:cs="Calibri"/>
                <w:szCs w:val="22"/>
              </w:rPr>
              <w:t>ematen</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prestazio</w:t>
            </w:r>
            <w:proofErr w:type="spellEnd"/>
            <w:r w:rsidRPr="00007008">
              <w:rPr>
                <w:rFonts w:ascii="Calibri" w:hAnsi="Calibri" w:cs="Calibri"/>
                <w:szCs w:val="22"/>
              </w:rPr>
              <w:t xml:space="preserve"> </w:t>
            </w:r>
            <w:proofErr w:type="spellStart"/>
            <w:r w:rsidRPr="00007008">
              <w:rPr>
                <w:rFonts w:ascii="Calibri" w:hAnsi="Calibri" w:cs="Calibri"/>
                <w:szCs w:val="22"/>
              </w:rPr>
              <w:t>ekonomiko</w:t>
            </w:r>
            <w:proofErr w:type="spellEnd"/>
            <w:r w:rsidRPr="00007008">
              <w:rPr>
                <w:rFonts w:ascii="Calibri" w:hAnsi="Calibri" w:cs="Calibri"/>
                <w:szCs w:val="22"/>
              </w:rPr>
              <w:t xml:space="preserve"> </w:t>
            </w:r>
            <w:proofErr w:type="spellStart"/>
            <w:r w:rsidRPr="00007008">
              <w:rPr>
                <w:rFonts w:ascii="Calibri" w:hAnsi="Calibri" w:cs="Calibri"/>
                <w:szCs w:val="22"/>
              </w:rPr>
              <w:t>publikoak</w:t>
            </w:r>
            <w:proofErr w:type="spellEnd"/>
            <w:r w:rsidRPr="00007008">
              <w:rPr>
                <w:rFonts w:ascii="Calibri" w:hAnsi="Calibri" w:cs="Calibri"/>
                <w:szCs w:val="22"/>
              </w:rPr>
              <w:t xml:space="preserve">, </w:t>
            </w:r>
            <w:proofErr w:type="spellStart"/>
            <w:r w:rsidRPr="00007008">
              <w:rPr>
                <w:rFonts w:ascii="Calibri" w:hAnsi="Calibri" w:cs="Calibri"/>
                <w:szCs w:val="22"/>
              </w:rPr>
              <w:t>baldin</w:t>
            </w:r>
            <w:proofErr w:type="spellEnd"/>
            <w:r w:rsidRPr="00007008">
              <w:rPr>
                <w:rFonts w:ascii="Calibri" w:hAnsi="Calibri" w:cs="Calibri"/>
                <w:szCs w:val="22"/>
              </w:rPr>
              <w:t xml:space="preserve"> eta </w:t>
            </w:r>
            <w:proofErr w:type="spellStart"/>
            <w:r w:rsidRPr="00007008">
              <w:rPr>
                <w:rFonts w:ascii="Calibri" w:hAnsi="Calibri" w:cs="Calibri"/>
                <w:szCs w:val="22"/>
              </w:rPr>
              <w:t>Autonomia</w:t>
            </w:r>
            <w:proofErr w:type="spellEnd"/>
            <w:r w:rsidRPr="00007008">
              <w:rPr>
                <w:rFonts w:ascii="Calibri" w:hAnsi="Calibri" w:cs="Calibri"/>
                <w:szCs w:val="22"/>
              </w:rPr>
              <w:t xml:space="preserve"> </w:t>
            </w:r>
            <w:proofErr w:type="spellStart"/>
            <w:r w:rsidRPr="00007008">
              <w:rPr>
                <w:rFonts w:ascii="Calibri" w:hAnsi="Calibri" w:cs="Calibri"/>
                <w:szCs w:val="22"/>
              </w:rPr>
              <w:t>pertsonalaren</w:t>
            </w:r>
            <w:proofErr w:type="spellEnd"/>
            <w:r w:rsidRPr="00007008">
              <w:rPr>
                <w:rFonts w:ascii="Calibri" w:hAnsi="Calibri" w:cs="Calibri"/>
                <w:szCs w:val="22"/>
              </w:rPr>
              <w:t xml:space="preserve"> </w:t>
            </w:r>
            <w:proofErr w:type="spellStart"/>
            <w:r w:rsidRPr="00007008">
              <w:rPr>
                <w:rFonts w:ascii="Calibri" w:hAnsi="Calibri" w:cs="Calibri"/>
                <w:szCs w:val="22"/>
              </w:rPr>
              <w:t>sustapenari</w:t>
            </w:r>
            <w:proofErr w:type="spellEnd"/>
            <w:r w:rsidRPr="00007008">
              <w:rPr>
                <w:rFonts w:ascii="Calibri" w:hAnsi="Calibri" w:cs="Calibri"/>
                <w:szCs w:val="22"/>
              </w:rPr>
              <w:t xml:space="preserve"> eta </w:t>
            </w:r>
            <w:proofErr w:type="spellStart"/>
            <w:r w:rsidRPr="00007008">
              <w:rPr>
                <w:rFonts w:ascii="Calibri" w:hAnsi="Calibri" w:cs="Calibri"/>
                <w:szCs w:val="22"/>
              </w:rPr>
              <w:t>besteren</w:t>
            </w:r>
            <w:proofErr w:type="spellEnd"/>
            <w:r w:rsidRPr="00007008">
              <w:rPr>
                <w:rFonts w:ascii="Calibri" w:hAnsi="Calibri" w:cs="Calibri"/>
                <w:szCs w:val="22"/>
              </w:rPr>
              <w:t xml:space="preserve"> </w:t>
            </w:r>
            <w:proofErr w:type="spellStart"/>
            <w:r w:rsidRPr="00007008">
              <w:rPr>
                <w:rFonts w:ascii="Calibri" w:hAnsi="Calibri" w:cs="Calibri"/>
                <w:szCs w:val="22"/>
              </w:rPr>
              <w:t>beharra</w:t>
            </w:r>
            <w:proofErr w:type="spellEnd"/>
            <w:r w:rsidRPr="00007008">
              <w:rPr>
                <w:rFonts w:ascii="Calibri" w:hAnsi="Calibri" w:cs="Calibri"/>
                <w:szCs w:val="22"/>
              </w:rPr>
              <w:t xml:space="preserve"> </w:t>
            </w:r>
            <w:proofErr w:type="spellStart"/>
            <w:r w:rsidRPr="00007008">
              <w:rPr>
                <w:rFonts w:ascii="Calibri" w:hAnsi="Calibri" w:cs="Calibri"/>
                <w:szCs w:val="22"/>
              </w:rPr>
              <w:t>duten</w:t>
            </w:r>
            <w:proofErr w:type="spellEnd"/>
            <w:r w:rsidRPr="00007008">
              <w:rPr>
                <w:rFonts w:ascii="Calibri" w:hAnsi="Calibri" w:cs="Calibri"/>
                <w:szCs w:val="22"/>
              </w:rPr>
              <w:t xml:space="preserve"> </w:t>
            </w:r>
            <w:proofErr w:type="spellStart"/>
            <w:r w:rsidRPr="00007008">
              <w:rPr>
                <w:rFonts w:ascii="Calibri" w:hAnsi="Calibri" w:cs="Calibri"/>
                <w:szCs w:val="22"/>
              </w:rPr>
              <w:t>pertsonen</w:t>
            </w:r>
            <w:proofErr w:type="spellEnd"/>
            <w:r w:rsidRPr="00007008">
              <w:rPr>
                <w:rFonts w:ascii="Calibri" w:hAnsi="Calibri" w:cs="Calibri"/>
                <w:szCs w:val="22"/>
              </w:rPr>
              <w:t xml:space="preserve"> </w:t>
            </w:r>
            <w:proofErr w:type="spellStart"/>
            <w:r w:rsidRPr="00007008">
              <w:rPr>
                <w:rFonts w:ascii="Calibri" w:hAnsi="Calibri" w:cs="Calibri"/>
                <w:szCs w:val="22"/>
              </w:rPr>
              <w:t>zaintzari</w:t>
            </w:r>
            <w:proofErr w:type="spellEnd"/>
            <w:r w:rsidRPr="00007008">
              <w:rPr>
                <w:rFonts w:ascii="Calibri" w:hAnsi="Calibri" w:cs="Calibri"/>
                <w:szCs w:val="22"/>
              </w:rPr>
              <w:t xml:space="preserve"> </w:t>
            </w:r>
            <w:proofErr w:type="spellStart"/>
            <w:r w:rsidRPr="00007008">
              <w:rPr>
                <w:rFonts w:ascii="Calibri" w:hAnsi="Calibri" w:cs="Calibri"/>
                <w:szCs w:val="22"/>
              </w:rPr>
              <w:t>buruzko</w:t>
            </w:r>
            <w:proofErr w:type="spellEnd"/>
            <w:r w:rsidRPr="00007008">
              <w:rPr>
                <w:rFonts w:ascii="Calibri" w:hAnsi="Calibri" w:cs="Calibri"/>
                <w:szCs w:val="22"/>
              </w:rPr>
              <w:t xml:space="preserve"> </w:t>
            </w:r>
            <w:proofErr w:type="spellStart"/>
            <w:r w:rsidRPr="00007008">
              <w:rPr>
                <w:rFonts w:ascii="Calibri" w:hAnsi="Calibri" w:cs="Calibri"/>
                <w:szCs w:val="22"/>
              </w:rPr>
              <w:t>Legetik</w:t>
            </w:r>
            <w:proofErr w:type="spellEnd"/>
            <w:r w:rsidRPr="00007008">
              <w:rPr>
                <w:rFonts w:ascii="Calibri" w:hAnsi="Calibri" w:cs="Calibri"/>
                <w:szCs w:val="22"/>
              </w:rPr>
              <w:t xml:space="preserve"> </w:t>
            </w:r>
            <w:proofErr w:type="spellStart"/>
            <w:r w:rsidRPr="00007008">
              <w:rPr>
                <w:rFonts w:ascii="Calibri" w:hAnsi="Calibri" w:cs="Calibri"/>
                <w:szCs w:val="22"/>
              </w:rPr>
              <w:t>ondorioztatzen</w:t>
            </w:r>
            <w:proofErr w:type="spellEnd"/>
            <w:r w:rsidRPr="00007008">
              <w:rPr>
                <w:rFonts w:ascii="Calibri" w:hAnsi="Calibri" w:cs="Calibri"/>
                <w:szCs w:val="22"/>
              </w:rPr>
              <w:t xml:space="preserve"> </w:t>
            </w:r>
            <w:proofErr w:type="spellStart"/>
            <w:r w:rsidRPr="00007008">
              <w:rPr>
                <w:rFonts w:ascii="Calibri" w:hAnsi="Calibri" w:cs="Calibri"/>
                <w:szCs w:val="22"/>
              </w:rPr>
              <w:t>badira</w:t>
            </w:r>
            <w:proofErr w:type="spellEnd"/>
            <w:r w:rsidRPr="00007008">
              <w:rPr>
                <w:rFonts w:ascii="Calibri" w:hAnsi="Calibri" w:cs="Calibri"/>
                <w:szCs w:val="22"/>
              </w:rPr>
              <w:t>.</w:t>
            </w:r>
          </w:p>
          <w:p w14:paraId="63D9E4C5" w14:textId="77777777" w:rsidR="00231357" w:rsidRDefault="00231357" w:rsidP="00811FFA">
            <w:pPr>
              <w:jc w:val="both"/>
              <w:rPr>
                <w:rFonts w:ascii="Calibri" w:hAnsi="Calibri" w:cs="Calibri"/>
                <w:szCs w:val="22"/>
              </w:rPr>
            </w:pPr>
          </w:p>
          <w:p w14:paraId="2333CC42" w14:textId="77777777" w:rsidR="00231357" w:rsidRPr="00007008" w:rsidRDefault="00231357" w:rsidP="00811FFA">
            <w:pPr>
              <w:jc w:val="both"/>
              <w:rPr>
                <w:rFonts w:ascii="Calibri" w:hAnsi="Calibri" w:cs="Calibri"/>
                <w:szCs w:val="22"/>
              </w:rPr>
            </w:pPr>
          </w:p>
          <w:p w14:paraId="24320C10" w14:textId="77777777" w:rsidR="00007008" w:rsidRDefault="00007008" w:rsidP="00811FFA">
            <w:pPr>
              <w:jc w:val="both"/>
              <w:rPr>
                <w:rFonts w:ascii="Calibri" w:hAnsi="Calibri" w:cs="Calibri"/>
                <w:szCs w:val="22"/>
              </w:rPr>
            </w:pPr>
            <w:r w:rsidRPr="00007008">
              <w:rPr>
                <w:rFonts w:ascii="Calibri" w:hAnsi="Calibri" w:cs="Calibri"/>
                <w:b/>
                <w:szCs w:val="22"/>
              </w:rPr>
              <w:t xml:space="preserve">22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sektore</w:t>
            </w:r>
            <w:proofErr w:type="spellEnd"/>
            <w:r w:rsidRPr="00007008">
              <w:rPr>
                <w:rFonts w:ascii="Calibri" w:hAnsi="Calibri" w:cs="Calibri"/>
                <w:szCs w:val="22"/>
              </w:rPr>
              <w:t xml:space="preserve"> </w:t>
            </w:r>
            <w:proofErr w:type="spellStart"/>
            <w:r w:rsidRPr="00007008">
              <w:rPr>
                <w:rFonts w:ascii="Calibri" w:hAnsi="Calibri" w:cs="Calibri"/>
                <w:szCs w:val="22"/>
              </w:rPr>
              <w:t>publikoak</w:t>
            </w:r>
            <w:proofErr w:type="spellEnd"/>
            <w:r w:rsidRPr="00007008">
              <w:rPr>
                <w:rFonts w:ascii="Calibri" w:hAnsi="Calibri" w:cs="Calibri"/>
                <w:szCs w:val="22"/>
              </w:rPr>
              <w:t xml:space="preserve"> </w:t>
            </w:r>
            <w:proofErr w:type="spellStart"/>
            <w:r w:rsidRPr="00007008">
              <w:rPr>
                <w:rFonts w:ascii="Calibri" w:hAnsi="Calibri" w:cs="Calibri"/>
                <w:szCs w:val="22"/>
              </w:rPr>
              <w:t>emandako</w:t>
            </w:r>
            <w:proofErr w:type="spellEnd"/>
            <w:r w:rsidRPr="00007008">
              <w:rPr>
                <w:rFonts w:ascii="Calibri" w:hAnsi="Calibri" w:cs="Calibri"/>
                <w:szCs w:val="22"/>
              </w:rPr>
              <w:t xml:space="preserve"> </w:t>
            </w:r>
            <w:proofErr w:type="spellStart"/>
            <w:r w:rsidRPr="00007008">
              <w:rPr>
                <w:rFonts w:ascii="Calibri" w:hAnsi="Calibri" w:cs="Calibri"/>
                <w:szCs w:val="22"/>
              </w:rPr>
              <w:t>laguntza</w:t>
            </w:r>
            <w:proofErr w:type="spellEnd"/>
            <w:r w:rsidRPr="00007008">
              <w:rPr>
                <w:rFonts w:ascii="Calibri" w:hAnsi="Calibri" w:cs="Calibri"/>
                <w:szCs w:val="22"/>
              </w:rPr>
              <w:t xml:space="preserve"> </w:t>
            </w:r>
            <w:proofErr w:type="spellStart"/>
            <w:r w:rsidRPr="00007008">
              <w:rPr>
                <w:rFonts w:ascii="Calibri" w:hAnsi="Calibri" w:cs="Calibri"/>
                <w:szCs w:val="22"/>
              </w:rPr>
              <w:t>ekonomikoak</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foru</w:t>
            </w:r>
            <w:proofErr w:type="spellEnd"/>
            <w:r w:rsidRPr="00007008">
              <w:rPr>
                <w:rFonts w:ascii="Calibri" w:hAnsi="Calibri" w:cs="Calibri"/>
                <w:szCs w:val="22"/>
              </w:rPr>
              <w:t xml:space="preserve"> </w:t>
            </w:r>
            <w:proofErr w:type="spellStart"/>
            <w:r w:rsidRPr="00007008">
              <w:rPr>
                <w:rFonts w:ascii="Calibri" w:hAnsi="Calibri" w:cs="Calibri"/>
                <w:szCs w:val="22"/>
              </w:rPr>
              <w:t>arauko</w:t>
            </w:r>
            <w:proofErr w:type="spellEnd"/>
            <w:r w:rsidRPr="00007008">
              <w:rPr>
                <w:rFonts w:ascii="Calibri" w:hAnsi="Calibri" w:cs="Calibri"/>
                <w:szCs w:val="22"/>
              </w:rPr>
              <w:t xml:space="preserve"> 9.27 </w:t>
            </w:r>
            <w:proofErr w:type="spellStart"/>
            <w:r w:rsidRPr="00007008">
              <w:rPr>
                <w:rFonts w:ascii="Calibri" w:hAnsi="Calibri" w:cs="Calibri"/>
                <w:szCs w:val="22"/>
              </w:rPr>
              <w:t>artikuluan</w:t>
            </w:r>
            <w:proofErr w:type="spellEnd"/>
            <w:r w:rsidRPr="00007008">
              <w:rPr>
                <w:rFonts w:ascii="Calibri" w:hAnsi="Calibri" w:cs="Calibri"/>
                <w:szCs w:val="22"/>
              </w:rPr>
              <w:t xml:space="preserve"> eta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Erregelamenduko</w:t>
            </w:r>
            <w:proofErr w:type="spellEnd"/>
            <w:r w:rsidRPr="00007008">
              <w:rPr>
                <w:rFonts w:ascii="Calibri" w:hAnsi="Calibri" w:cs="Calibri"/>
                <w:szCs w:val="22"/>
              </w:rPr>
              <w:t xml:space="preserve"> 12.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ezarritakoarengatik</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 xml:space="preserve">, </w:t>
            </w:r>
            <w:proofErr w:type="spellStart"/>
            <w:r w:rsidRPr="00007008">
              <w:rPr>
                <w:rFonts w:ascii="Calibri" w:hAnsi="Calibri" w:cs="Calibri"/>
                <w:szCs w:val="22"/>
              </w:rPr>
              <w:t>gizarteratzeko</w:t>
            </w:r>
            <w:proofErr w:type="spellEnd"/>
            <w:r w:rsidRPr="00007008">
              <w:rPr>
                <w:rFonts w:ascii="Calibri" w:hAnsi="Calibri" w:cs="Calibri"/>
                <w:szCs w:val="22"/>
              </w:rPr>
              <w:t xml:space="preserve"> </w:t>
            </w:r>
            <w:proofErr w:type="spellStart"/>
            <w:r w:rsidRPr="00007008">
              <w:rPr>
                <w:rFonts w:ascii="Calibri" w:hAnsi="Calibri" w:cs="Calibri"/>
                <w:szCs w:val="22"/>
              </w:rPr>
              <w:t>gutxieneko</w:t>
            </w:r>
            <w:proofErr w:type="spellEnd"/>
            <w:r w:rsidRPr="00007008">
              <w:rPr>
                <w:rFonts w:ascii="Calibri" w:hAnsi="Calibri" w:cs="Calibri"/>
                <w:szCs w:val="22"/>
              </w:rPr>
              <w:t xml:space="preserve"> </w:t>
            </w:r>
            <w:proofErr w:type="spellStart"/>
            <w:r w:rsidRPr="00007008">
              <w:rPr>
                <w:rFonts w:ascii="Calibri" w:hAnsi="Calibri" w:cs="Calibri"/>
                <w:szCs w:val="22"/>
              </w:rPr>
              <w:t>errenta</w:t>
            </w:r>
            <w:proofErr w:type="spellEnd"/>
            <w:r w:rsidRPr="00007008">
              <w:rPr>
                <w:rFonts w:ascii="Calibri" w:hAnsi="Calibri" w:cs="Calibri"/>
                <w:szCs w:val="22"/>
              </w:rPr>
              <w:t xml:space="preserve"> </w:t>
            </w:r>
            <w:proofErr w:type="spellStart"/>
            <w:r w:rsidRPr="00007008">
              <w:rPr>
                <w:rFonts w:ascii="Calibri" w:hAnsi="Calibri" w:cs="Calibri"/>
                <w:szCs w:val="22"/>
              </w:rPr>
              <w:t>gisa</w:t>
            </w:r>
            <w:proofErr w:type="spellEnd"/>
            <w:r w:rsidRPr="00007008">
              <w:rPr>
                <w:rFonts w:ascii="Calibri" w:hAnsi="Calibri" w:cs="Calibri"/>
                <w:szCs w:val="22"/>
              </w:rPr>
              <w:t xml:space="preserve"> </w:t>
            </w:r>
            <w:proofErr w:type="spellStart"/>
            <w:r w:rsidRPr="00007008">
              <w:rPr>
                <w:rFonts w:ascii="Calibri" w:hAnsi="Calibri" w:cs="Calibri"/>
                <w:szCs w:val="22"/>
              </w:rPr>
              <w:t>administrazio</w:t>
            </w:r>
            <w:proofErr w:type="spellEnd"/>
            <w:r w:rsidRPr="00007008">
              <w:rPr>
                <w:rFonts w:ascii="Calibri" w:hAnsi="Calibri" w:cs="Calibri"/>
                <w:szCs w:val="22"/>
              </w:rPr>
              <w:t xml:space="preserve"> </w:t>
            </w:r>
            <w:proofErr w:type="spellStart"/>
            <w:r w:rsidRPr="00007008">
              <w:rPr>
                <w:rFonts w:ascii="Calibri" w:hAnsi="Calibri" w:cs="Calibri"/>
                <w:szCs w:val="22"/>
              </w:rPr>
              <w:t>publikoek</w:t>
            </w:r>
            <w:proofErr w:type="spellEnd"/>
            <w:r w:rsidRPr="00007008">
              <w:rPr>
                <w:rFonts w:ascii="Calibri" w:hAnsi="Calibri" w:cs="Calibri"/>
                <w:szCs w:val="22"/>
              </w:rPr>
              <w:t xml:space="preserve"> </w:t>
            </w:r>
            <w:proofErr w:type="spellStart"/>
            <w:r w:rsidRPr="00007008">
              <w:rPr>
                <w:rFonts w:ascii="Calibri" w:hAnsi="Calibri" w:cs="Calibri"/>
                <w:szCs w:val="22"/>
              </w:rPr>
              <w:t>ezarritako</w:t>
            </w:r>
            <w:proofErr w:type="spellEnd"/>
            <w:r w:rsidRPr="00007008">
              <w:rPr>
                <w:rFonts w:ascii="Calibri" w:hAnsi="Calibri" w:cs="Calibri"/>
                <w:szCs w:val="22"/>
              </w:rPr>
              <w:t xml:space="preserve"> </w:t>
            </w:r>
            <w:proofErr w:type="spellStart"/>
            <w:r w:rsidRPr="00007008">
              <w:rPr>
                <w:rFonts w:ascii="Calibri" w:hAnsi="Calibri" w:cs="Calibri"/>
                <w:szCs w:val="22"/>
              </w:rPr>
              <w:t>prestazio</w:t>
            </w:r>
            <w:proofErr w:type="spellEnd"/>
            <w:r w:rsidRPr="00007008">
              <w:rPr>
                <w:rFonts w:ascii="Calibri" w:hAnsi="Calibri" w:cs="Calibri"/>
                <w:szCs w:val="22"/>
              </w:rPr>
              <w:t xml:space="preserve"> </w:t>
            </w:r>
            <w:proofErr w:type="spellStart"/>
            <w:r w:rsidRPr="00007008">
              <w:rPr>
                <w:rFonts w:ascii="Calibri" w:hAnsi="Calibri" w:cs="Calibri"/>
                <w:szCs w:val="22"/>
              </w:rPr>
              <w:t>ekonomikoak</w:t>
            </w:r>
            <w:proofErr w:type="spellEnd"/>
            <w:r w:rsidRPr="00007008">
              <w:rPr>
                <w:rFonts w:ascii="Calibri" w:hAnsi="Calibri" w:cs="Calibri"/>
                <w:szCs w:val="22"/>
              </w:rPr>
              <w:t xml:space="preserve"> </w:t>
            </w:r>
            <w:proofErr w:type="spellStart"/>
            <w:r w:rsidRPr="00007008">
              <w:rPr>
                <w:rFonts w:ascii="Calibri" w:hAnsi="Calibri" w:cs="Calibri"/>
                <w:szCs w:val="22"/>
              </w:rPr>
              <w:t>sartu</w:t>
            </w:r>
            <w:proofErr w:type="spellEnd"/>
            <w:r w:rsidRPr="00007008">
              <w:rPr>
                <w:rFonts w:ascii="Calibri" w:hAnsi="Calibri" w:cs="Calibri"/>
                <w:szCs w:val="22"/>
              </w:rPr>
              <w:t xml:space="preserve"> gabe, </w:t>
            </w:r>
            <w:proofErr w:type="spellStart"/>
            <w:r w:rsidRPr="00007008">
              <w:rPr>
                <w:rFonts w:ascii="Calibri" w:hAnsi="Calibri" w:cs="Calibri"/>
                <w:szCs w:val="22"/>
              </w:rPr>
              <w:t>horiek</w:t>
            </w:r>
            <w:proofErr w:type="spellEnd"/>
            <w:r w:rsidRPr="00007008">
              <w:rPr>
                <w:rFonts w:ascii="Calibri" w:hAnsi="Calibri" w:cs="Calibri"/>
                <w:szCs w:val="22"/>
              </w:rPr>
              <w:t xml:space="preserve"> 28 </w:t>
            </w:r>
            <w:proofErr w:type="spellStart"/>
            <w:r w:rsidRPr="00007008">
              <w:rPr>
                <w:rFonts w:ascii="Calibri" w:hAnsi="Calibri" w:cs="Calibri"/>
                <w:szCs w:val="22"/>
              </w:rPr>
              <w:t>azpigakoan</w:t>
            </w:r>
            <w:proofErr w:type="spellEnd"/>
            <w:r w:rsidRPr="00007008">
              <w:rPr>
                <w:rFonts w:ascii="Calibri" w:hAnsi="Calibri" w:cs="Calibri"/>
                <w:szCs w:val="22"/>
              </w:rPr>
              <w:t xml:space="preserve"> </w:t>
            </w:r>
            <w:proofErr w:type="spellStart"/>
            <w:r w:rsidRPr="00007008">
              <w:rPr>
                <w:rFonts w:ascii="Calibri" w:hAnsi="Calibri" w:cs="Calibri"/>
                <w:szCs w:val="22"/>
              </w:rPr>
              <w:t>adierazi</w:t>
            </w:r>
            <w:proofErr w:type="spellEnd"/>
            <w:r w:rsidRPr="00007008">
              <w:rPr>
                <w:rFonts w:ascii="Calibri" w:hAnsi="Calibri" w:cs="Calibri"/>
                <w:szCs w:val="22"/>
              </w:rPr>
              <w:t xml:space="preserve"> </w:t>
            </w:r>
            <w:proofErr w:type="spellStart"/>
            <w:r w:rsidRPr="00007008">
              <w:rPr>
                <w:rFonts w:ascii="Calibri" w:hAnsi="Calibri" w:cs="Calibri"/>
                <w:szCs w:val="22"/>
              </w:rPr>
              <w:t>beharko</w:t>
            </w:r>
            <w:proofErr w:type="spellEnd"/>
            <w:r w:rsidRPr="00007008">
              <w:rPr>
                <w:rFonts w:ascii="Calibri" w:hAnsi="Calibri" w:cs="Calibri"/>
                <w:szCs w:val="22"/>
              </w:rPr>
              <w:t xml:space="preserve"> </w:t>
            </w:r>
            <w:proofErr w:type="spellStart"/>
            <w:r w:rsidRPr="00007008">
              <w:rPr>
                <w:rFonts w:ascii="Calibri" w:hAnsi="Calibri" w:cs="Calibri"/>
                <w:szCs w:val="22"/>
              </w:rPr>
              <w:t>baitira</w:t>
            </w:r>
            <w:proofErr w:type="spellEnd"/>
            <w:r w:rsidRPr="00007008">
              <w:rPr>
                <w:rFonts w:ascii="Calibri" w:hAnsi="Calibri" w:cs="Calibri"/>
                <w:szCs w:val="22"/>
              </w:rPr>
              <w:t>. </w:t>
            </w:r>
          </w:p>
          <w:p w14:paraId="62F2D014" w14:textId="77777777" w:rsidR="00231357" w:rsidRDefault="00231357" w:rsidP="00811FFA">
            <w:pPr>
              <w:jc w:val="both"/>
              <w:rPr>
                <w:rFonts w:ascii="Calibri" w:hAnsi="Calibri" w:cs="Calibri"/>
                <w:szCs w:val="22"/>
              </w:rPr>
            </w:pPr>
          </w:p>
          <w:p w14:paraId="6EA85DB1" w14:textId="77777777" w:rsidR="00231357" w:rsidRDefault="00231357" w:rsidP="00811FFA">
            <w:pPr>
              <w:jc w:val="both"/>
              <w:rPr>
                <w:rFonts w:ascii="Calibri" w:hAnsi="Calibri" w:cs="Calibri"/>
                <w:szCs w:val="22"/>
              </w:rPr>
            </w:pPr>
          </w:p>
          <w:p w14:paraId="684DF8C7" w14:textId="77777777" w:rsidR="00231357" w:rsidRPr="00007008" w:rsidRDefault="00231357" w:rsidP="00811FFA">
            <w:pPr>
              <w:jc w:val="both"/>
              <w:rPr>
                <w:rFonts w:ascii="Calibri" w:hAnsi="Calibri" w:cs="Calibri"/>
                <w:szCs w:val="22"/>
              </w:rPr>
            </w:pPr>
          </w:p>
          <w:p w14:paraId="2F058A58" w14:textId="77777777" w:rsidR="00007008" w:rsidRPr="00007008" w:rsidRDefault="00007008" w:rsidP="00811FFA">
            <w:pPr>
              <w:jc w:val="both"/>
              <w:rPr>
                <w:rFonts w:ascii="Calibri" w:hAnsi="Calibri" w:cs="Calibri"/>
                <w:szCs w:val="22"/>
              </w:rPr>
            </w:pPr>
          </w:p>
          <w:p w14:paraId="48358140" w14:textId="1C74E385" w:rsidR="00007008" w:rsidRDefault="00007008" w:rsidP="00811FFA">
            <w:pPr>
              <w:jc w:val="both"/>
              <w:rPr>
                <w:rFonts w:ascii="Calibri" w:hAnsi="Calibri" w:cs="Calibri"/>
                <w:szCs w:val="22"/>
              </w:rPr>
            </w:pPr>
            <w:r w:rsidRPr="00007008">
              <w:rPr>
                <w:rFonts w:ascii="Calibri" w:hAnsi="Calibri" w:cs="Calibri"/>
                <w:b/>
                <w:szCs w:val="22"/>
              </w:rPr>
              <w:t xml:space="preserve">23 </w:t>
            </w:r>
            <w:proofErr w:type="spellStart"/>
            <w:r w:rsidRPr="00007008">
              <w:rPr>
                <w:rFonts w:ascii="Calibri" w:hAnsi="Calibri" w:cs="Calibri"/>
                <w:b/>
                <w:szCs w:val="22"/>
              </w:rPr>
              <w:t>azpigakoa</w:t>
            </w:r>
            <w:proofErr w:type="spellEnd"/>
            <w:r w:rsidRPr="00007008">
              <w:rPr>
                <w:rFonts w:ascii="Calibri" w:hAnsi="Calibri" w:cs="Calibri"/>
                <w:szCs w:val="22"/>
              </w:rPr>
              <w:t xml:space="preserve">: genero </w:t>
            </w:r>
            <w:proofErr w:type="spellStart"/>
            <w:r w:rsidRPr="00007008">
              <w:rPr>
                <w:rFonts w:ascii="Calibri" w:hAnsi="Calibri" w:cs="Calibri"/>
                <w:szCs w:val="22"/>
              </w:rPr>
              <w:t>bortizkeriaren</w:t>
            </w:r>
            <w:proofErr w:type="spellEnd"/>
            <w:r w:rsidRPr="00007008">
              <w:rPr>
                <w:rFonts w:ascii="Calibri" w:hAnsi="Calibri" w:cs="Calibri"/>
                <w:szCs w:val="22"/>
              </w:rPr>
              <w:t xml:space="preserve"> </w:t>
            </w:r>
            <w:proofErr w:type="spellStart"/>
            <w:r w:rsidRPr="00007008">
              <w:rPr>
                <w:rFonts w:ascii="Calibri" w:hAnsi="Calibri" w:cs="Calibri"/>
                <w:szCs w:val="22"/>
              </w:rPr>
              <w:t>esparruan</w:t>
            </w:r>
            <w:proofErr w:type="spellEnd"/>
            <w:r w:rsidRPr="00007008">
              <w:rPr>
                <w:rFonts w:ascii="Calibri" w:hAnsi="Calibri" w:cs="Calibri"/>
                <w:szCs w:val="22"/>
              </w:rPr>
              <w:t xml:space="preserve"> </w:t>
            </w:r>
            <w:proofErr w:type="spellStart"/>
            <w:r w:rsidRPr="00007008">
              <w:rPr>
                <w:rFonts w:ascii="Calibri" w:hAnsi="Calibri" w:cs="Calibri"/>
                <w:szCs w:val="22"/>
              </w:rPr>
              <w:t>emandako</w:t>
            </w:r>
            <w:proofErr w:type="spellEnd"/>
            <w:r w:rsidRPr="00007008">
              <w:rPr>
                <w:rFonts w:ascii="Calibri" w:hAnsi="Calibri" w:cs="Calibri"/>
                <w:szCs w:val="22"/>
              </w:rPr>
              <w:t xml:space="preserve"> </w:t>
            </w:r>
            <w:proofErr w:type="spellStart"/>
            <w:r w:rsidRPr="00007008">
              <w:rPr>
                <w:rFonts w:ascii="Calibri" w:hAnsi="Calibri" w:cs="Calibri"/>
                <w:szCs w:val="22"/>
              </w:rPr>
              <w:t>diru</w:t>
            </w:r>
            <w:proofErr w:type="spellEnd"/>
            <w:r w:rsidRPr="00007008">
              <w:rPr>
                <w:rFonts w:ascii="Calibri" w:hAnsi="Calibri" w:cs="Calibri"/>
                <w:szCs w:val="22"/>
              </w:rPr>
              <w:t xml:space="preserve"> </w:t>
            </w:r>
            <w:proofErr w:type="spellStart"/>
            <w:r w:rsidRPr="00007008">
              <w:rPr>
                <w:rFonts w:ascii="Calibri" w:hAnsi="Calibri" w:cs="Calibri"/>
                <w:szCs w:val="22"/>
              </w:rPr>
              <w:t>laguntzak</w:t>
            </w:r>
            <w:proofErr w:type="spellEnd"/>
            <w:r w:rsidRPr="00007008">
              <w:rPr>
                <w:rFonts w:ascii="Calibri" w:hAnsi="Calibri" w:cs="Calibri"/>
                <w:szCs w:val="22"/>
              </w:rPr>
              <w:t xml:space="preserve">, </w:t>
            </w:r>
            <w:proofErr w:type="spellStart"/>
            <w:r w:rsidRPr="00007008">
              <w:rPr>
                <w:rFonts w:ascii="Calibri" w:hAnsi="Calibri" w:cs="Calibri"/>
                <w:szCs w:val="22"/>
              </w:rPr>
              <w:t>zergaren</w:t>
            </w:r>
            <w:proofErr w:type="spellEnd"/>
            <w:r w:rsidRPr="00007008">
              <w:rPr>
                <w:rFonts w:ascii="Calibri" w:hAnsi="Calibri" w:cs="Calibri"/>
                <w:szCs w:val="22"/>
              </w:rPr>
              <w:t xml:space="preserve"> </w:t>
            </w:r>
            <w:proofErr w:type="spellStart"/>
            <w:r w:rsidRPr="00007008">
              <w:rPr>
                <w:rFonts w:ascii="Calibri" w:hAnsi="Calibri" w:cs="Calibri"/>
                <w:szCs w:val="22"/>
              </w:rPr>
              <w:t>foru</w:t>
            </w:r>
            <w:proofErr w:type="spellEnd"/>
            <w:r w:rsidRPr="00007008">
              <w:rPr>
                <w:rFonts w:ascii="Calibri" w:hAnsi="Calibri" w:cs="Calibri"/>
                <w:szCs w:val="22"/>
              </w:rPr>
              <w:t xml:space="preserve"> </w:t>
            </w:r>
            <w:proofErr w:type="spellStart"/>
            <w:r w:rsidRPr="00007008">
              <w:rPr>
                <w:rFonts w:ascii="Calibri" w:hAnsi="Calibri" w:cs="Calibri"/>
                <w:szCs w:val="22"/>
              </w:rPr>
              <w:t>arauaren</w:t>
            </w:r>
            <w:proofErr w:type="spellEnd"/>
            <w:r w:rsidRPr="00007008">
              <w:rPr>
                <w:rFonts w:ascii="Calibri" w:hAnsi="Calibri" w:cs="Calibri"/>
                <w:szCs w:val="22"/>
              </w:rPr>
              <w:t xml:space="preserve"> 9.32 </w:t>
            </w:r>
            <w:proofErr w:type="spellStart"/>
            <w:r w:rsidRPr="00007008">
              <w:rPr>
                <w:rFonts w:ascii="Calibri" w:hAnsi="Calibri" w:cs="Calibri"/>
                <w:szCs w:val="22"/>
              </w:rPr>
              <w:t>artikuluari</w:t>
            </w:r>
            <w:proofErr w:type="spellEnd"/>
            <w:r w:rsidRPr="00007008">
              <w:rPr>
                <w:rFonts w:ascii="Calibri" w:hAnsi="Calibri" w:cs="Calibri"/>
                <w:szCs w:val="22"/>
              </w:rPr>
              <w:t xml:space="preserve"> </w:t>
            </w:r>
            <w:proofErr w:type="spellStart"/>
            <w:r w:rsidRPr="00007008">
              <w:rPr>
                <w:rFonts w:ascii="Calibri" w:hAnsi="Calibri" w:cs="Calibri"/>
                <w:szCs w:val="22"/>
              </w:rPr>
              <w:t>jarraituz</w:t>
            </w:r>
            <w:proofErr w:type="spellEnd"/>
            <w:r w:rsidRPr="00007008">
              <w:rPr>
                <w:rFonts w:ascii="Calibri" w:hAnsi="Calibri" w:cs="Calibri"/>
                <w:szCs w:val="22"/>
              </w:rPr>
              <w:t xml:space="preserve"> </w:t>
            </w:r>
            <w:proofErr w:type="spellStart"/>
            <w:r w:rsidRPr="00007008">
              <w:rPr>
                <w:rFonts w:ascii="Calibri" w:hAnsi="Calibri" w:cs="Calibri"/>
                <w:szCs w:val="22"/>
              </w:rPr>
              <w:t>salbuetsita</w:t>
            </w:r>
            <w:proofErr w:type="spellEnd"/>
            <w:r w:rsidRPr="00007008">
              <w:rPr>
                <w:rFonts w:ascii="Calibri" w:hAnsi="Calibri" w:cs="Calibri"/>
                <w:szCs w:val="22"/>
              </w:rPr>
              <w:t>.</w:t>
            </w:r>
          </w:p>
          <w:p w14:paraId="4FDC9652" w14:textId="77777777" w:rsidR="00231357" w:rsidRDefault="00231357" w:rsidP="00811FFA">
            <w:pPr>
              <w:jc w:val="both"/>
              <w:rPr>
                <w:rFonts w:ascii="Calibri" w:hAnsi="Calibri" w:cs="Calibri"/>
                <w:szCs w:val="22"/>
              </w:rPr>
            </w:pPr>
          </w:p>
          <w:p w14:paraId="2776CE84" w14:textId="77777777" w:rsidR="00231357" w:rsidRDefault="00231357" w:rsidP="00811FFA">
            <w:pPr>
              <w:jc w:val="both"/>
              <w:rPr>
                <w:rFonts w:ascii="Calibri" w:hAnsi="Calibri" w:cs="Calibri"/>
                <w:szCs w:val="22"/>
              </w:rPr>
            </w:pPr>
          </w:p>
          <w:p w14:paraId="2F21BCC3" w14:textId="77777777" w:rsidR="00231357" w:rsidRPr="00007008" w:rsidRDefault="00231357" w:rsidP="00811FFA">
            <w:pPr>
              <w:jc w:val="both"/>
              <w:rPr>
                <w:rFonts w:ascii="Calibri" w:hAnsi="Calibri" w:cs="Calibri"/>
                <w:szCs w:val="22"/>
              </w:rPr>
            </w:pPr>
          </w:p>
          <w:p w14:paraId="47AC5F06" w14:textId="77777777" w:rsidR="00007008" w:rsidRDefault="00007008" w:rsidP="00811FFA">
            <w:pPr>
              <w:jc w:val="both"/>
              <w:rPr>
                <w:rFonts w:ascii="Calibri" w:hAnsi="Calibri" w:cs="Calibri"/>
                <w:szCs w:val="22"/>
              </w:rPr>
            </w:pPr>
            <w:r w:rsidRPr="00007008">
              <w:rPr>
                <w:rFonts w:ascii="Calibri" w:hAnsi="Calibri" w:cs="Calibri"/>
                <w:b/>
                <w:szCs w:val="22"/>
              </w:rPr>
              <w:t xml:space="preserve">24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PFEZaren</w:t>
            </w:r>
            <w:proofErr w:type="spellEnd"/>
            <w:r w:rsidRPr="00007008">
              <w:rPr>
                <w:rFonts w:ascii="Calibri" w:hAnsi="Calibri" w:cs="Calibri"/>
                <w:szCs w:val="22"/>
              </w:rPr>
              <w:t xml:space="preserve"> </w:t>
            </w:r>
            <w:proofErr w:type="spellStart"/>
            <w:r w:rsidRPr="00007008">
              <w:rPr>
                <w:rFonts w:ascii="Calibri" w:hAnsi="Calibri" w:cs="Calibri"/>
                <w:szCs w:val="22"/>
              </w:rPr>
              <w:t>foru</w:t>
            </w:r>
            <w:proofErr w:type="spellEnd"/>
            <w:r w:rsidRPr="00007008">
              <w:rPr>
                <w:rFonts w:ascii="Calibri" w:hAnsi="Calibri" w:cs="Calibri"/>
                <w:szCs w:val="22"/>
              </w:rPr>
              <w:t xml:space="preserve"> </w:t>
            </w:r>
            <w:proofErr w:type="spellStart"/>
            <w:r w:rsidRPr="00007008">
              <w:rPr>
                <w:rFonts w:ascii="Calibri" w:hAnsi="Calibri" w:cs="Calibri"/>
                <w:szCs w:val="22"/>
              </w:rPr>
              <w:t>arauaren</w:t>
            </w:r>
            <w:proofErr w:type="spellEnd"/>
            <w:r w:rsidRPr="00007008">
              <w:rPr>
                <w:rFonts w:ascii="Calibri" w:hAnsi="Calibri" w:cs="Calibri"/>
                <w:szCs w:val="22"/>
              </w:rPr>
              <w:t xml:space="preserve"> 17.2 </w:t>
            </w:r>
            <w:proofErr w:type="spellStart"/>
            <w:r w:rsidRPr="00007008">
              <w:rPr>
                <w:rFonts w:ascii="Calibri" w:hAnsi="Calibri" w:cs="Calibri"/>
                <w:szCs w:val="22"/>
              </w:rPr>
              <w:t>artikuluan</w:t>
            </w:r>
            <w:proofErr w:type="spellEnd"/>
            <w:r w:rsidRPr="00007008">
              <w:rPr>
                <w:rFonts w:ascii="Calibri" w:hAnsi="Calibri" w:cs="Calibri"/>
                <w:szCs w:val="22"/>
              </w:rPr>
              <w:t xml:space="preserve"> </w:t>
            </w:r>
            <w:proofErr w:type="spellStart"/>
            <w:r w:rsidRPr="00007008">
              <w:rPr>
                <w:rFonts w:ascii="Calibri" w:hAnsi="Calibri" w:cs="Calibri"/>
                <w:szCs w:val="22"/>
              </w:rPr>
              <w:t>ezarritakoarengatik</w:t>
            </w:r>
            <w:proofErr w:type="spellEnd"/>
            <w:r w:rsidRPr="00007008">
              <w:rPr>
                <w:rFonts w:ascii="Calibri" w:hAnsi="Calibri" w:cs="Calibri"/>
                <w:szCs w:val="22"/>
              </w:rPr>
              <w:t xml:space="preserve">, </w:t>
            </w:r>
            <w:proofErr w:type="spellStart"/>
            <w:r w:rsidRPr="00007008">
              <w:rPr>
                <w:rFonts w:ascii="Calibri" w:hAnsi="Calibri" w:cs="Calibri"/>
                <w:szCs w:val="22"/>
              </w:rPr>
              <w:t>gauzazko</w:t>
            </w:r>
            <w:proofErr w:type="spellEnd"/>
            <w:r w:rsidRPr="00007008">
              <w:rPr>
                <w:rFonts w:ascii="Calibri" w:hAnsi="Calibri" w:cs="Calibri"/>
                <w:szCs w:val="22"/>
              </w:rPr>
              <w:t xml:space="preserve"> </w:t>
            </w:r>
            <w:proofErr w:type="spellStart"/>
            <w:r w:rsidRPr="00007008">
              <w:rPr>
                <w:rFonts w:ascii="Calibri" w:hAnsi="Calibri" w:cs="Calibri"/>
                <w:szCs w:val="22"/>
              </w:rPr>
              <w:t>lan</w:t>
            </w:r>
            <w:proofErr w:type="spellEnd"/>
            <w:r w:rsidRPr="00007008">
              <w:rPr>
                <w:rFonts w:ascii="Calibri" w:hAnsi="Calibri" w:cs="Calibri"/>
                <w:szCs w:val="22"/>
              </w:rPr>
              <w:t xml:space="preserve"> </w:t>
            </w:r>
            <w:proofErr w:type="spellStart"/>
            <w:r w:rsidRPr="00007008">
              <w:rPr>
                <w:rFonts w:ascii="Calibri" w:hAnsi="Calibri" w:cs="Calibri"/>
                <w:szCs w:val="22"/>
              </w:rPr>
              <w:t>etekintzat</w:t>
            </w:r>
            <w:proofErr w:type="spellEnd"/>
            <w:r w:rsidRPr="00007008">
              <w:rPr>
                <w:rFonts w:ascii="Calibri" w:hAnsi="Calibri" w:cs="Calibri"/>
                <w:szCs w:val="22"/>
              </w:rPr>
              <w:t xml:space="preserve"> </w:t>
            </w:r>
            <w:proofErr w:type="spellStart"/>
            <w:r w:rsidRPr="00007008">
              <w:rPr>
                <w:rFonts w:ascii="Calibri" w:hAnsi="Calibri" w:cs="Calibri"/>
                <w:szCs w:val="22"/>
              </w:rPr>
              <w:t>hartzen</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lan</w:t>
            </w:r>
            <w:proofErr w:type="spellEnd"/>
            <w:r w:rsidRPr="00007008">
              <w:rPr>
                <w:rFonts w:ascii="Calibri" w:hAnsi="Calibri" w:cs="Calibri"/>
                <w:szCs w:val="22"/>
              </w:rPr>
              <w:t xml:space="preserve"> </w:t>
            </w:r>
            <w:proofErr w:type="spellStart"/>
            <w:r w:rsidRPr="00007008">
              <w:rPr>
                <w:rFonts w:ascii="Calibri" w:hAnsi="Calibri" w:cs="Calibri"/>
                <w:szCs w:val="22"/>
              </w:rPr>
              <w:t>errentak</w:t>
            </w:r>
            <w:proofErr w:type="spellEnd"/>
            <w:r w:rsidRPr="00007008">
              <w:rPr>
                <w:rFonts w:ascii="Calibri" w:hAnsi="Calibri" w:cs="Calibri"/>
                <w:szCs w:val="22"/>
              </w:rPr>
              <w:t>.</w:t>
            </w:r>
          </w:p>
          <w:p w14:paraId="60A42196" w14:textId="77777777" w:rsidR="00231357" w:rsidRDefault="00231357" w:rsidP="00811FFA">
            <w:pPr>
              <w:jc w:val="both"/>
              <w:rPr>
                <w:rFonts w:ascii="Calibri" w:hAnsi="Calibri" w:cs="Calibri"/>
                <w:szCs w:val="22"/>
              </w:rPr>
            </w:pPr>
          </w:p>
          <w:p w14:paraId="64177F3A" w14:textId="77777777" w:rsidR="00231357" w:rsidRPr="00007008" w:rsidRDefault="00231357" w:rsidP="00811FFA">
            <w:pPr>
              <w:jc w:val="both"/>
              <w:rPr>
                <w:rFonts w:ascii="Calibri" w:hAnsi="Calibri" w:cs="Calibri"/>
                <w:szCs w:val="22"/>
              </w:rPr>
            </w:pPr>
          </w:p>
          <w:p w14:paraId="3AC653CE" w14:textId="77777777" w:rsidR="00007008" w:rsidRDefault="00007008" w:rsidP="00811FFA">
            <w:pPr>
              <w:jc w:val="both"/>
              <w:rPr>
                <w:rFonts w:ascii="Calibri" w:hAnsi="Calibri" w:cs="Calibri"/>
                <w:szCs w:val="22"/>
              </w:rPr>
            </w:pPr>
            <w:r w:rsidRPr="00007008">
              <w:rPr>
                <w:rFonts w:ascii="Calibri" w:hAnsi="Calibri" w:cs="Calibri"/>
                <w:b/>
                <w:szCs w:val="22"/>
              </w:rPr>
              <w:t xml:space="preserve">27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PFEZtik</w:t>
            </w:r>
            <w:proofErr w:type="spellEnd"/>
            <w:r w:rsidRPr="00007008">
              <w:rPr>
                <w:rFonts w:ascii="Calibri" w:hAnsi="Calibri" w:cs="Calibri"/>
                <w:szCs w:val="22"/>
              </w:rPr>
              <w:t xml:space="preserve"> </w:t>
            </w:r>
            <w:proofErr w:type="spellStart"/>
            <w:r w:rsidRPr="00007008">
              <w:rPr>
                <w:rFonts w:ascii="Calibri" w:hAnsi="Calibri" w:cs="Calibri"/>
                <w:szCs w:val="22"/>
              </w:rPr>
              <w:t>salbuetsita</w:t>
            </w:r>
            <w:proofErr w:type="spellEnd"/>
            <w:r w:rsidRPr="00007008">
              <w:rPr>
                <w:rFonts w:ascii="Calibri" w:hAnsi="Calibri" w:cs="Calibri"/>
                <w:szCs w:val="22"/>
              </w:rPr>
              <w:t xml:space="preserve"> </w:t>
            </w:r>
            <w:proofErr w:type="spellStart"/>
            <w:r w:rsidRPr="00007008">
              <w:rPr>
                <w:rFonts w:ascii="Calibri" w:hAnsi="Calibri" w:cs="Calibri"/>
                <w:szCs w:val="22"/>
              </w:rPr>
              <w:t>dauden</w:t>
            </w:r>
            <w:proofErr w:type="spellEnd"/>
            <w:r w:rsidRPr="00007008">
              <w:rPr>
                <w:rFonts w:ascii="Calibri" w:hAnsi="Calibri" w:cs="Calibri"/>
                <w:szCs w:val="22"/>
              </w:rPr>
              <w:t xml:space="preserve"> </w:t>
            </w:r>
            <w:proofErr w:type="spellStart"/>
            <w:r w:rsidRPr="00007008">
              <w:rPr>
                <w:rFonts w:ascii="Calibri" w:hAnsi="Calibri" w:cs="Calibri"/>
                <w:szCs w:val="22"/>
              </w:rPr>
              <w:t>jaiotzagatiko</w:t>
            </w:r>
            <w:proofErr w:type="spellEnd"/>
            <w:r w:rsidRPr="00007008">
              <w:rPr>
                <w:rFonts w:ascii="Calibri" w:hAnsi="Calibri" w:cs="Calibri"/>
                <w:szCs w:val="22"/>
              </w:rPr>
              <w:t xml:space="preserve"> eta </w:t>
            </w:r>
            <w:proofErr w:type="spellStart"/>
            <w:r w:rsidRPr="00007008">
              <w:rPr>
                <w:rFonts w:ascii="Calibri" w:hAnsi="Calibri" w:cs="Calibri"/>
                <w:szCs w:val="22"/>
              </w:rPr>
              <w:t>adingabea</w:t>
            </w:r>
            <w:proofErr w:type="spellEnd"/>
            <w:r w:rsidRPr="00007008">
              <w:rPr>
                <w:rFonts w:ascii="Calibri" w:hAnsi="Calibri" w:cs="Calibri"/>
                <w:szCs w:val="22"/>
              </w:rPr>
              <w:t xml:space="preserve"> </w:t>
            </w:r>
            <w:proofErr w:type="spellStart"/>
            <w:r w:rsidRPr="00007008">
              <w:rPr>
                <w:rFonts w:ascii="Calibri" w:hAnsi="Calibri" w:cs="Calibri"/>
                <w:szCs w:val="22"/>
              </w:rPr>
              <w:t>zaintzeagatiko</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 xml:space="preserve">, eta </w:t>
            </w:r>
            <w:proofErr w:type="spellStart"/>
            <w:r w:rsidRPr="00007008">
              <w:rPr>
                <w:rFonts w:ascii="Calibri" w:hAnsi="Calibri" w:cs="Calibri"/>
                <w:szCs w:val="22"/>
              </w:rPr>
              <w:t>bularreko</w:t>
            </w:r>
            <w:proofErr w:type="spellEnd"/>
            <w:r w:rsidRPr="00007008">
              <w:rPr>
                <w:rFonts w:ascii="Calibri" w:hAnsi="Calibri" w:cs="Calibri"/>
                <w:szCs w:val="22"/>
              </w:rPr>
              <w:t xml:space="preserve"> </w:t>
            </w:r>
            <w:proofErr w:type="spellStart"/>
            <w:r w:rsidRPr="00007008">
              <w:rPr>
                <w:rFonts w:ascii="Calibri" w:hAnsi="Calibri" w:cs="Calibri"/>
                <w:szCs w:val="22"/>
              </w:rPr>
              <w:t>haurra</w:t>
            </w:r>
            <w:proofErr w:type="spellEnd"/>
            <w:r w:rsidRPr="00007008">
              <w:rPr>
                <w:rFonts w:ascii="Calibri" w:hAnsi="Calibri" w:cs="Calibri"/>
                <w:szCs w:val="22"/>
              </w:rPr>
              <w:t xml:space="preserve"> </w:t>
            </w:r>
            <w:proofErr w:type="spellStart"/>
            <w:r w:rsidRPr="00007008">
              <w:rPr>
                <w:rFonts w:ascii="Calibri" w:hAnsi="Calibri" w:cs="Calibri"/>
                <w:szCs w:val="22"/>
              </w:rPr>
              <w:t>zaintzeko</w:t>
            </w:r>
            <w:proofErr w:type="spellEnd"/>
            <w:r w:rsidRPr="00007008">
              <w:rPr>
                <w:rFonts w:ascii="Calibri" w:hAnsi="Calibri" w:cs="Calibri"/>
                <w:szCs w:val="22"/>
              </w:rPr>
              <w:t xml:space="preserve"> </w:t>
            </w:r>
            <w:proofErr w:type="spellStart"/>
            <w:r w:rsidRPr="00007008">
              <w:rPr>
                <w:rFonts w:ascii="Calibri" w:hAnsi="Calibri" w:cs="Calibri"/>
                <w:szCs w:val="22"/>
              </w:rPr>
              <w:t>erantzunkidetasunagatiko</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w:t>
            </w:r>
          </w:p>
          <w:p w14:paraId="575DD6AA" w14:textId="77777777" w:rsidR="00231357" w:rsidRPr="00007008" w:rsidRDefault="00231357" w:rsidP="00811FFA">
            <w:pPr>
              <w:jc w:val="both"/>
              <w:rPr>
                <w:rFonts w:ascii="Calibri" w:hAnsi="Calibri" w:cs="Calibri"/>
                <w:szCs w:val="22"/>
              </w:rPr>
            </w:pPr>
          </w:p>
          <w:p w14:paraId="6589CB84" w14:textId="77777777" w:rsidR="00007008" w:rsidRDefault="00007008" w:rsidP="00811FFA">
            <w:pPr>
              <w:jc w:val="both"/>
              <w:rPr>
                <w:rFonts w:ascii="Calibri" w:hAnsi="Calibri" w:cs="Calibri"/>
                <w:szCs w:val="22"/>
              </w:rPr>
            </w:pPr>
            <w:r w:rsidRPr="00007008">
              <w:rPr>
                <w:rFonts w:ascii="Calibri" w:hAnsi="Calibri" w:cs="Calibri"/>
                <w:b/>
                <w:szCs w:val="22"/>
              </w:rPr>
              <w:t xml:space="preserve">28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Gizarteratzeko</w:t>
            </w:r>
            <w:proofErr w:type="spellEnd"/>
            <w:r w:rsidRPr="00007008">
              <w:rPr>
                <w:rFonts w:ascii="Calibri" w:hAnsi="Calibri" w:cs="Calibri"/>
                <w:szCs w:val="22"/>
              </w:rPr>
              <w:t xml:space="preserve"> </w:t>
            </w:r>
            <w:proofErr w:type="spellStart"/>
            <w:r w:rsidRPr="00007008">
              <w:rPr>
                <w:rFonts w:ascii="Calibri" w:hAnsi="Calibri" w:cs="Calibri"/>
                <w:szCs w:val="22"/>
              </w:rPr>
              <w:t>gutxieneko</w:t>
            </w:r>
            <w:proofErr w:type="spellEnd"/>
            <w:r w:rsidRPr="00007008">
              <w:rPr>
                <w:rFonts w:ascii="Calibri" w:hAnsi="Calibri" w:cs="Calibri"/>
                <w:szCs w:val="22"/>
              </w:rPr>
              <w:t xml:space="preserve"> </w:t>
            </w:r>
            <w:proofErr w:type="spellStart"/>
            <w:r w:rsidRPr="00007008">
              <w:rPr>
                <w:rFonts w:ascii="Calibri" w:hAnsi="Calibri" w:cs="Calibri"/>
                <w:szCs w:val="22"/>
              </w:rPr>
              <w:t>errenta</w:t>
            </w:r>
            <w:proofErr w:type="spellEnd"/>
            <w:r w:rsidRPr="00007008">
              <w:rPr>
                <w:rFonts w:ascii="Calibri" w:hAnsi="Calibri" w:cs="Calibri"/>
                <w:szCs w:val="22"/>
              </w:rPr>
              <w:t xml:space="preserve"> </w:t>
            </w:r>
            <w:proofErr w:type="spellStart"/>
            <w:r w:rsidRPr="00007008">
              <w:rPr>
                <w:rFonts w:ascii="Calibri" w:hAnsi="Calibri" w:cs="Calibri"/>
                <w:szCs w:val="22"/>
              </w:rPr>
              <w:t>gisa</w:t>
            </w:r>
            <w:proofErr w:type="spellEnd"/>
            <w:r w:rsidRPr="00007008">
              <w:rPr>
                <w:rFonts w:ascii="Calibri" w:hAnsi="Calibri" w:cs="Calibri"/>
                <w:szCs w:val="22"/>
              </w:rPr>
              <w:t xml:space="preserve"> </w:t>
            </w:r>
            <w:proofErr w:type="spellStart"/>
            <w:r w:rsidRPr="00007008">
              <w:rPr>
                <w:rFonts w:ascii="Calibri" w:hAnsi="Calibri" w:cs="Calibri"/>
                <w:szCs w:val="22"/>
              </w:rPr>
              <w:t>administrazio</w:t>
            </w:r>
            <w:proofErr w:type="spellEnd"/>
            <w:r w:rsidRPr="00007008">
              <w:rPr>
                <w:rFonts w:ascii="Calibri" w:hAnsi="Calibri" w:cs="Calibri"/>
                <w:szCs w:val="22"/>
              </w:rPr>
              <w:t xml:space="preserve"> </w:t>
            </w:r>
            <w:proofErr w:type="spellStart"/>
            <w:r w:rsidRPr="00007008">
              <w:rPr>
                <w:rFonts w:ascii="Calibri" w:hAnsi="Calibri" w:cs="Calibri"/>
                <w:szCs w:val="22"/>
              </w:rPr>
              <w:t>publikoek</w:t>
            </w:r>
            <w:proofErr w:type="spellEnd"/>
            <w:r w:rsidRPr="00007008">
              <w:rPr>
                <w:rFonts w:ascii="Calibri" w:hAnsi="Calibri" w:cs="Calibri"/>
                <w:szCs w:val="22"/>
              </w:rPr>
              <w:t xml:space="preserve"> </w:t>
            </w:r>
            <w:proofErr w:type="spellStart"/>
            <w:r w:rsidRPr="00007008">
              <w:rPr>
                <w:rFonts w:ascii="Calibri" w:hAnsi="Calibri" w:cs="Calibri"/>
                <w:szCs w:val="22"/>
              </w:rPr>
              <w:t>ezarritako</w:t>
            </w:r>
            <w:proofErr w:type="spellEnd"/>
            <w:r w:rsidRPr="00007008">
              <w:rPr>
                <w:rFonts w:ascii="Calibri" w:hAnsi="Calibri" w:cs="Calibri"/>
                <w:szCs w:val="22"/>
              </w:rPr>
              <w:t xml:space="preserve"> </w:t>
            </w:r>
            <w:proofErr w:type="spellStart"/>
            <w:r w:rsidRPr="00007008">
              <w:rPr>
                <w:rFonts w:ascii="Calibri" w:hAnsi="Calibri" w:cs="Calibri"/>
                <w:szCs w:val="22"/>
              </w:rPr>
              <w:t>prestazio</w:t>
            </w:r>
            <w:proofErr w:type="spellEnd"/>
            <w:r w:rsidRPr="00007008">
              <w:rPr>
                <w:rFonts w:ascii="Calibri" w:hAnsi="Calibri" w:cs="Calibri"/>
                <w:szCs w:val="22"/>
              </w:rPr>
              <w:t xml:space="preserve"> </w:t>
            </w:r>
            <w:proofErr w:type="spellStart"/>
            <w:r w:rsidRPr="00007008">
              <w:rPr>
                <w:rFonts w:ascii="Calibri" w:hAnsi="Calibri" w:cs="Calibri"/>
                <w:szCs w:val="22"/>
              </w:rPr>
              <w:t>ekonomikoak</w:t>
            </w:r>
            <w:proofErr w:type="spellEnd"/>
            <w:r w:rsidRPr="00007008">
              <w:rPr>
                <w:rFonts w:ascii="Calibri" w:hAnsi="Calibri" w:cs="Calibri"/>
                <w:szCs w:val="22"/>
              </w:rPr>
              <w:t xml:space="preserve">, </w:t>
            </w:r>
            <w:proofErr w:type="spellStart"/>
            <w:r w:rsidRPr="00007008">
              <w:rPr>
                <w:rFonts w:ascii="Calibri" w:hAnsi="Calibri" w:cs="Calibri"/>
                <w:szCs w:val="22"/>
              </w:rPr>
              <w:t>halakorik</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duten</w:t>
            </w:r>
            <w:proofErr w:type="spellEnd"/>
            <w:r w:rsidRPr="00007008">
              <w:rPr>
                <w:rFonts w:ascii="Calibri" w:hAnsi="Calibri" w:cs="Calibri"/>
                <w:szCs w:val="22"/>
              </w:rPr>
              <w:t xml:space="preserve"> </w:t>
            </w:r>
            <w:proofErr w:type="spellStart"/>
            <w:r w:rsidRPr="00007008">
              <w:rPr>
                <w:rFonts w:ascii="Calibri" w:hAnsi="Calibri" w:cs="Calibri"/>
                <w:szCs w:val="22"/>
              </w:rPr>
              <w:t>pertsonei</w:t>
            </w:r>
            <w:proofErr w:type="spellEnd"/>
            <w:r w:rsidRPr="00007008">
              <w:rPr>
                <w:rFonts w:ascii="Calibri" w:hAnsi="Calibri" w:cs="Calibri"/>
                <w:szCs w:val="22"/>
              </w:rPr>
              <w:t xml:space="preserve"> </w:t>
            </w:r>
            <w:proofErr w:type="spellStart"/>
            <w:r w:rsidRPr="00007008">
              <w:rPr>
                <w:rFonts w:ascii="Calibri" w:hAnsi="Calibri" w:cs="Calibri"/>
                <w:szCs w:val="22"/>
              </w:rPr>
              <w:t>bizirauteko</w:t>
            </w:r>
            <w:proofErr w:type="spellEnd"/>
            <w:r w:rsidRPr="00007008">
              <w:rPr>
                <w:rFonts w:ascii="Calibri" w:hAnsi="Calibri" w:cs="Calibri"/>
                <w:szCs w:val="22"/>
              </w:rPr>
              <w:t xml:space="preserve"> </w:t>
            </w:r>
            <w:proofErr w:type="spellStart"/>
            <w:r w:rsidRPr="00007008">
              <w:rPr>
                <w:rFonts w:ascii="Calibri" w:hAnsi="Calibri" w:cs="Calibri"/>
                <w:szCs w:val="22"/>
              </w:rPr>
              <w:t>baliabide</w:t>
            </w:r>
            <w:proofErr w:type="spellEnd"/>
            <w:r w:rsidRPr="00007008">
              <w:rPr>
                <w:rFonts w:ascii="Calibri" w:hAnsi="Calibri" w:cs="Calibri"/>
                <w:szCs w:val="22"/>
              </w:rPr>
              <w:t xml:space="preserve"> </w:t>
            </w:r>
            <w:proofErr w:type="spellStart"/>
            <w:r w:rsidRPr="00007008">
              <w:rPr>
                <w:rFonts w:ascii="Calibri" w:hAnsi="Calibri" w:cs="Calibri"/>
                <w:szCs w:val="22"/>
              </w:rPr>
              <w:t>ekonomikoak</w:t>
            </w:r>
            <w:proofErr w:type="spellEnd"/>
            <w:r w:rsidRPr="00007008">
              <w:rPr>
                <w:rFonts w:ascii="Calibri" w:hAnsi="Calibri" w:cs="Calibri"/>
                <w:szCs w:val="22"/>
              </w:rPr>
              <w:t xml:space="preserve"> </w:t>
            </w:r>
            <w:proofErr w:type="spellStart"/>
            <w:r w:rsidRPr="00007008">
              <w:rPr>
                <w:rFonts w:ascii="Calibri" w:hAnsi="Calibri" w:cs="Calibri"/>
                <w:szCs w:val="22"/>
              </w:rPr>
              <w:t>bermatzeko</w:t>
            </w:r>
            <w:proofErr w:type="spellEnd"/>
            <w:r w:rsidRPr="00007008">
              <w:rPr>
                <w:rFonts w:ascii="Calibri" w:hAnsi="Calibri" w:cs="Calibri"/>
                <w:szCs w:val="22"/>
              </w:rPr>
              <w:t xml:space="preserve">; </w:t>
            </w:r>
            <w:proofErr w:type="spellStart"/>
            <w:r w:rsidRPr="00007008">
              <w:rPr>
                <w:rFonts w:ascii="Calibri" w:hAnsi="Calibri" w:cs="Calibri"/>
                <w:szCs w:val="22"/>
              </w:rPr>
              <w:t>azpigako</w:t>
            </w:r>
            <w:proofErr w:type="spellEnd"/>
            <w:r w:rsidRPr="00007008">
              <w:rPr>
                <w:rFonts w:ascii="Calibri" w:hAnsi="Calibri" w:cs="Calibri"/>
                <w:szCs w:val="22"/>
              </w:rPr>
              <w:t xml:space="preserve"> </w:t>
            </w:r>
            <w:proofErr w:type="spellStart"/>
            <w:r w:rsidRPr="00007008">
              <w:rPr>
                <w:rFonts w:ascii="Calibri" w:hAnsi="Calibri" w:cs="Calibri"/>
                <w:szCs w:val="22"/>
              </w:rPr>
              <w:t>honetan</w:t>
            </w:r>
            <w:proofErr w:type="spellEnd"/>
            <w:r w:rsidRPr="00007008">
              <w:rPr>
                <w:rFonts w:ascii="Calibri" w:hAnsi="Calibri" w:cs="Calibri"/>
                <w:szCs w:val="22"/>
              </w:rPr>
              <w:t xml:space="preserve"> </w:t>
            </w:r>
            <w:proofErr w:type="spellStart"/>
            <w:r w:rsidRPr="00007008">
              <w:rPr>
                <w:rFonts w:ascii="Calibri" w:hAnsi="Calibri" w:cs="Calibri"/>
                <w:szCs w:val="22"/>
              </w:rPr>
              <w:t>ez</w:t>
            </w:r>
            <w:proofErr w:type="spellEnd"/>
            <w:r w:rsidRPr="00007008">
              <w:rPr>
                <w:rFonts w:ascii="Calibri" w:hAnsi="Calibri" w:cs="Calibri"/>
                <w:szCs w:val="22"/>
              </w:rPr>
              <w:t xml:space="preserve"> </w:t>
            </w:r>
            <w:proofErr w:type="spellStart"/>
            <w:r w:rsidRPr="00007008">
              <w:rPr>
                <w:rFonts w:ascii="Calibri" w:hAnsi="Calibri" w:cs="Calibri"/>
                <w:szCs w:val="22"/>
              </w:rPr>
              <w:t>dira</w:t>
            </w:r>
            <w:proofErr w:type="spellEnd"/>
            <w:r w:rsidRPr="00007008">
              <w:rPr>
                <w:rFonts w:ascii="Calibri" w:hAnsi="Calibri" w:cs="Calibri"/>
                <w:szCs w:val="22"/>
              </w:rPr>
              <w:t xml:space="preserve"> </w:t>
            </w:r>
            <w:proofErr w:type="spellStart"/>
            <w:r w:rsidRPr="00007008">
              <w:rPr>
                <w:rFonts w:ascii="Calibri" w:hAnsi="Calibri" w:cs="Calibri"/>
                <w:szCs w:val="22"/>
              </w:rPr>
              <w:t>sartzen</w:t>
            </w:r>
            <w:proofErr w:type="spellEnd"/>
            <w:r w:rsidRPr="00007008">
              <w:rPr>
                <w:rFonts w:ascii="Calibri" w:hAnsi="Calibri" w:cs="Calibri"/>
                <w:szCs w:val="22"/>
              </w:rPr>
              <w:t xml:space="preserve"> 22. </w:t>
            </w:r>
            <w:proofErr w:type="spellStart"/>
            <w:r w:rsidRPr="00007008">
              <w:rPr>
                <w:rFonts w:ascii="Calibri" w:hAnsi="Calibri" w:cs="Calibri"/>
                <w:szCs w:val="22"/>
              </w:rPr>
              <w:t>azpigakoan</w:t>
            </w:r>
            <w:proofErr w:type="spellEnd"/>
            <w:r w:rsidRPr="00007008">
              <w:rPr>
                <w:rFonts w:ascii="Calibri" w:hAnsi="Calibri" w:cs="Calibri"/>
                <w:szCs w:val="22"/>
              </w:rPr>
              <w:t xml:space="preserve"> jaso </w:t>
            </w:r>
            <w:proofErr w:type="spellStart"/>
            <w:r w:rsidRPr="00007008">
              <w:rPr>
                <w:rFonts w:ascii="Calibri" w:hAnsi="Calibri" w:cs="Calibri"/>
                <w:szCs w:val="22"/>
              </w:rPr>
              <w:t>beharko</w:t>
            </w:r>
            <w:proofErr w:type="spellEnd"/>
            <w:r w:rsidRPr="00007008">
              <w:rPr>
                <w:rFonts w:ascii="Calibri" w:hAnsi="Calibri" w:cs="Calibri"/>
                <w:szCs w:val="22"/>
              </w:rPr>
              <w:t xml:space="preserve"> </w:t>
            </w:r>
            <w:proofErr w:type="spellStart"/>
            <w:r w:rsidRPr="00007008">
              <w:rPr>
                <w:rFonts w:ascii="Calibri" w:hAnsi="Calibri" w:cs="Calibri"/>
                <w:szCs w:val="22"/>
              </w:rPr>
              <w:t>diren</w:t>
            </w:r>
            <w:proofErr w:type="spellEnd"/>
            <w:r w:rsidRPr="00007008">
              <w:rPr>
                <w:rFonts w:ascii="Calibri" w:hAnsi="Calibri" w:cs="Calibri"/>
                <w:szCs w:val="22"/>
              </w:rPr>
              <w:t xml:space="preserve"> </w:t>
            </w:r>
            <w:proofErr w:type="spellStart"/>
            <w:r w:rsidRPr="00007008">
              <w:rPr>
                <w:rFonts w:ascii="Calibri" w:hAnsi="Calibri" w:cs="Calibri"/>
                <w:szCs w:val="22"/>
              </w:rPr>
              <w:t>gainerako</w:t>
            </w:r>
            <w:proofErr w:type="spellEnd"/>
            <w:r w:rsidRPr="00007008">
              <w:rPr>
                <w:rFonts w:ascii="Calibri" w:hAnsi="Calibri" w:cs="Calibri"/>
                <w:szCs w:val="22"/>
              </w:rPr>
              <w:t xml:space="preserve"> </w:t>
            </w:r>
            <w:proofErr w:type="spellStart"/>
            <w:r w:rsidRPr="00007008">
              <w:rPr>
                <w:rFonts w:ascii="Calibri" w:hAnsi="Calibri" w:cs="Calibri"/>
                <w:szCs w:val="22"/>
              </w:rPr>
              <w:t>laguntza</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w:t>
            </w:r>
          </w:p>
          <w:p w14:paraId="382252BE" w14:textId="77777777" w:rsidR="00231357" w:rsidRDefault="00231357" w:rsidP="00811FFA">
            <w:pPr>
              <w:jc w:val="both"/>
              <w:rPr>
                <w:rFonts w:ascii="Calibri" w:hAnsi="Calibri" w:cs="Calibri"/>
                <w:szCs w:val="22"/>
              </w:rPr>
            </w:pPr>
          </w:p>
          <w:p w14:paraId="1D9B1A30" w14:textId="77777777" w:rsidR="00231357" w:rsidRDefault="00231357" w:rsidP="00811FFA">
            <w:pPr>
              <w:jc w:val="both"/>
              <w:rPr>
                <w:rFonts w:ascii="Calibri" w:hAnsi="Calibri" w:cs="Calibri"/>
                <w:szCs w:val="22"/>
              </w:rPr>
            </w:pPr>
          </w:p>
          <w:p w14:paraId="7A9C910A" w14:textId="77777777" w:rsidR="00231357" w:rsidRPr="00007008" w:rsidRDefault="00231357" w:rsidP="00811FFA">
            <w:pPr>
              <w:jc w:val="both"/>
              <w:rPr>
                <w:rFonts w:ascii="Calibri" w:hAnsi="Calibri" w:cs="Calibri"/>
                <w:szCs w:val="22"/>
              </w:rPr>
            </w:pPr>
          </w:p>
          <w:p w14:paraId="7251844E" w14:textId="77777777" w:rsidR="00007008" w:rsidRDefault="00007008" w:rsidP="00811FFA">
            <w:pPr>
              <w:jc w:val="both"/>
              <w:rPr>
                <w:rFonts w:ascii="Calibri" w:hAnsi="Calibri" w:cs="Calibri"/>
                <w:szCs w:val="22"/>
                <w:lang w:val="eu-ES"/>
              </w:rPr>
            </w:pPr>
            <w:r w:rsidRPr="00007008">
              <w:rPr>
                <w:rFonts w:ascii="Calibri" w:hAnsi="Calibri" w:cs="Calibri"/>
                <w:b/>
                <w:szCs w:val="22"/>
              </w:rPr>
              <w:lastRenderedPageBreak/>
              <w:t xml:space="preserve">29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Bizitzeko</w:t>
            </w:r>
            <w:proofErr w:type="spellEnd"/>
            <w:r w:rsidRPr="00007008">
              <w:rPr>
                <w:rFonts w:ascii="Calibri" w:hAnsi="Calibri" w:cs="Calibri"/>
                <w:szCs w:val="22"/>
              </w:rPr>
              <w:t xml:space="preserve"> </w:t>
            </w:r>
            <w:proofErr w:type="spellStart"/>
            <w:r w:rsidRPr="00007008">
              <w:rPr>
                <w:rFonts w:ascii="Calibri" w:hAnsi="Calibri" w:cs="Calibri"/>
                <w:szCs w:val="22"/>
              </w:rPr>
              <w:t>gutxieneko</w:t>
            </w:r>
            <w:proofErr w:type="spellEnd"/>
            <w:r w:rsidRPr="00007008">
              <w:rPr>
                <w:rFonts w:ascii="Calibri" w:hAnsi="Calibri" w:cs="Calibri"/>
                <w:szCs w:val="22"/>
              </w:rPr>
              <w:t xml:space="preserve"> </w:t>
            </w:r>
            <w:proofErr w:type="spellStart"/>
            <w:r w:rsidRPr="00007008">
              <w:rPr>
                <w:rFonts w:ascii="Calibri" w:hAnsi="Calibri" w:cs="Calibri"/>
                <w:szCs w:val="22"/>
              </w:rPr>
              <w:t>diru-sarreraren</w:t>
            </w:r>
            <w:proofErr w:type="spellEnd"/>
            <w:r w:rsidRPr="00007008">
              <w:rPr>
                <w:rFonts w:ascii="Calibri" w:hAnsi="Calibri" w:cs="Calibri"/>
                <w:szCs w:val="22"/>
              </w:rPr>
              <w:t xml:space="preserve"> </w:t>
            </w:r>
            <w:proofErr w:type="spellStart"/>
            <w:r w:rsidRPr="00007008">
              <w:rPr>
                <w:rFonts w:ascii="Calibri" w:hAnsi="Calibri" w:cs="Calibri"/>
                <w:szCs w:val="22"/>
              </w:rPr>
              <w:t>prestazio</w:t>
            </w:r>
            <w:proofErr w:type="spellEnd"/>
            <w:r w:rsidRPr="00007008">
              <w:rPr>
                <w:rFonts w:ascii="Calibri" w:hAnsi="Calibri" w:cs="Calibri"/>
                <w:szCs w:val="22"/>
              </w:rPr>
              <w:t xml:space="preserve"> </w:t>
            </w:r>
            <w:proofErr w:type="spellStart"/>
            <w:r w:rsidRPr="00007008">
              <w:rPr>
                <w:rFonts w:ascii="Calibri" w:hAnsi="Calibri" w:cs="Calibri"/>
                <w:szCs w:val="22"/>
              </w:rPr>
              <w:t>ekonomikoak</w:t>
            </w:r>
            <w:proofErr w:type="spellEnd"/>
            <w:r w:rsidRPr="00007008">
              <w:rPr>
                <w:rFonts w:ascii="Calibri" w:hAnsi="Calibri" w:cs="Calibri"/>
                <w:szCs w:val="22"/>
              </w:rPr>
              <w:t xml:space="preserve">, </w:t>
            </w:r>
            <w:proofErr w:type="spellStart"/>
            <w:r w:rsidRPr="00007008">
              <w:rPr>
                <w:rFonts w:ascii="Calibri" w:hAnsi="Calibri" w:cs="Calibri"/>
                <w:szCs w:val="22"/>
              </w:rPr>
              <w:t>abenduaren</w:t>
            </w:r>
            <w:proofErr w:type="spellEnd"/>
            <w:r w:rsidRPr="00007008">
              <w:rPr>
                <w:rFonts w:ascii="Calibri" w:hAnsi="Calibri" w:cs="Calibri"/>
                <w:szCs w:val="22"/>
              </w:rPr>
              <w:t xml:space="preserve"> 20ko 19/2021 </w:t>
            </w:r>
            <w:proofErr w:type="spellStart"/>
            <w:r w:rsidRPr="00007008">
              <w:rPr>
                <w:rFonts w:ascii="Calibri" w:hAnsi="Calibri" w:cs="Calibri"/>
                <w:szCs w:val="22"/>
              </w:rPr>
              <w:t>Legearen</w:t>
            </w:r>
            <w:proofErr w:type="spellEnd"/>
            <w:r w:rsidRPr="00007008">
              <w:rPr>
                <w:rFonts w:ascii="Calibri" w:hAnsi="Calibri" w:cs="Calibri"/>
                <w:szCs w:val="22"/>
              </w:rPr>
              <w:t xml:space="preserve"> </w:t>
            </w:r>
            <w:proofErr w:type="spellStart"/>
            <w:r w:rsidRPr="00007008">
              <w:rPr>
                <w:rFonts w:ascii="Calibri" w:hAnsi="Calibri" w:cs="Calibri"/>
                <w:szCs w:val="22"/>
              </w:rPr>
              <w:t>arabera</w:t>
            </w:r>
            <w:proofErr w:type="spellEnd"/>
            <w:r w:rsidRPr="00007008">
              <w:rPr>
                <w:rFonts w:ascii="Calibri" w:hAnsi="Calibri" w:cs="Calibri"/>
                <w:szCs w:val="22"/>
              </w:rPr>
              <w:t xml:space="preserve"> </w:t>
            </w:r>
            <w:proofErr w:type="spellStart"/>
            <w:r w:rsidRPr="00007008">
              <w:rPr>
                <w:rFonts w:ascii="Calibri" w:hAnsi="Calibri" w:cs="Calibri"/>
                <w:szCs w:val="22"/>
              </w:rPr>
              <w:t>jasotakoak</w:t>
            </w:r>
            <w:proofErr w:type="spellEnd"/>
            <w:r w:rsidRPr="00007008">
              <w:rPr>
                <w:rStyle w:val="textocomun"/>
                <w:rFonts w:ascii="Calibri" w:eastAsiaTheme="majorEastAsia" w:hAnsi="Calibri" w:cs="Calibri"/>
                <w:szCs w:val="22"/>
              </w:rPr>
              <w:t>.</w:t>
            </w:r>
            <w:r w:rsidRPr="00007008">
              <w:rPr>
                <w:rFonts w:ascii="Calibri" w:hAnsi="Calibri" w:cs="Calibri"/>
                <w:szCs w:val="22"/>
                <w:lang w:val="eu-ES"/>
              </w:rPr>
              <w:t xml:space="preserve"> </w:t>
            </w:r>
          </w:p>
          <w:p w14:paraId="0F1D9AA7" w14:textId="77777777" w:rsidR="00990B64" w:rsidRDefault="00990B64" w:rsidP="00811FFA">
            <w:pPr>
              <w:jc w:val="both"/>
              <w:rPr>
                <w:rFonts w:ascii="Calibri" w:hAnsi="Calibri" w:cs="Calibri"/>
                <w:szCs w:val="22"/>
                <w:lang w:val="eu-ES"/>
              </w:rPr>
            </w:pPr>
          </w:p>
          <w:p w14:paraId="2E533022" w14:textId="77777777" w:rsidR="00990B64" w:rsidRPr="00007008" w:rsidRDefault="00990B64" w:rsidP="00811FFA">
            <w:pPr>
              <w:jc w:val="both"/>
              <w:rPr>
                <w:rFonts w:ascii="Calibri" w:hAnsi="Calibri" w:cs="Calibri"/>
                <w:szCs w:val="22"/>
                <w:lang w:val="eu-ES"/>
              </w:rPr>
            </w:pPr>
          </w:p>
          <w:p w14:paraId="3C4DA01E" w14:textId="77777777" w:rsidR="00007008" w:rsidRDefault="00007008" w:rsidP="00811FFA">
            <w:pPr>
              <w:pStyle w:val="Prrafodelista1"/>
              <w:spacing w:after="0" w:line="240" w:lineRule="auto"/>
              <w:ind w:left="0"/>
              <w:jc w:val="both"/>
              <w:rPr>
                <w:rFonts w:cs="Calibri"/>
                <w:lang w:eastAsia="es-ES"/>
              </w:rPr>
            </w:pPr>
            <w:r w:rsidRPr="00007008">
              <w:rPr>
                <w:rFonts w:cs="Calibri"/>
                <w:b/>
                <w:lang w:eastAsia="es-ES"/>
              </w:rPr>
              <w:t xml:space="preserve">35 </w:t>
            </w:r>
            <w:proofErr w:type="spellStart"/>
            <w:r w:rsidRPr="00007008">
              <w:rPr>
                <w:rFonts w:cs="Calibri"/>
                <w:b/>
                <w:lang w:eastAsia="es-ES"/>
              </w:rPr>
              <w:t>azpigakoa</w:t>
            </w:r>
            <w:proofErr w:type="spellEnd"/>
            <w:r w:rsidRPr="00007008">
              <w:rPr>
                <w:rFonts w:cs="Calibri"/>
                <w:lang w:eastAsia="es-ES"/>
              </w:rPr>
              <w:t xml:space="preserve">: </w:t>
            </w:r>
            <w:proofErr w:type="spellStart"/>
            <w:r w:rsidRPr="00007008">
              <w:rPr>
                <w:rFonts w:cs="Calibri"/>
                <w:lang w:eastAsia="es-ES"/>
              </w:rPr>
              <w:t>etekin</w:t>
            </w:r>
            <w:proofErr w:type="spellEnd"/>
            <w:r w:rsidRPr="00007008">
              <w:rPr>
                <w:rFonts w:cs="Calibri"/>
                <w:lang w:eastAsia="es-ES"/>
              </w:rPr>
              <w:t xml:space="preserve"> </w:t>
            </w:r>
            <w:proofErr w:type="spellStart"/>
            <w:r w:rsidRPr="00007008">
              <w:rPr>
                <w:rFonts w:cs="Calibri"/>
                <w:lang w:eastAsia="es-ES"/>
              </w:rPr>
              <w:t>salbuetsiak</w:t>
            </w:r>
            <w:proofErr w:type="spellEnd"/>
            <w:r w:rsidRPr="00007008">
              <w:rPr>
                <w:rFonts w:cs="Calibri"/>
                <w:lang w:eastAsia="es-ES"/>
              </w:rPr>
              <w:t xml:space="preserve">, </w:t>
            </w:r>
            <w:proofErr w:type="spellStart"/>
            <w:r w:rsidRPr="00007008">
              <w:rPr>
                <w:rFonts w:cs="Calibri"/>
                <w:lang w:eastAsia="es-ES"/>
              </w:rPr>
              <w:t>zergaren</w:t>
            </w:r>
            <w:proofErr w:type="spellEnd"/>
            <w:r w:rsidRPr="00007008">
              <w:rPr>
                <w:rFonts w:cs="Calibri"/>
                <w:lang w:eastAsia="es-ES"/>
              </w:rPr>
              <w:t xml:space="preserve"> </w:t>
            </w:r>
            <w:proofErr w:type="spellStart"/>
            <w:r w:rsidRPr="00007008">
              <w:rPr>
                <w:rFonts w:cs="Calibri"/>
                <w:lang w:eastAsia="es-ES"/>
              </w:rPr>
              <w:t>foru</w:t>
            </w:r>
            <w:proofErr w:type="spellEnd"/>
            <w:r w:rsidRPr="00007008">
              <w:rPr>
                <w:rFonts w:cs="Calibri"/>
                <w:lang w:eastAsia="es-ES"/>
              </w:rPr>
              <w:t xml:space="preserve"> </w:t>
            </w:r>
            <w:proofErr w:type="spellStart"/>
            <w:r w:rsidRPr="00007008">
              <w:rPr>
                <w:rFonts w:cs="Calibri"/>
                <w:lang w:eastAsia="es-ES"/>
              </w:rPr>
              <w:t>arauaren</w:t>
            </w:r>
            <w:proofErr w:type="spellEnd"/>
            <w:r w:rsidRPr="00007008">
              <w:rPr>
                <w:rFonts w:cs="Calibri"/>
                <w:lang w:eastAsia="es-ES"/>
              </w:rPr>
              <w:t xml:space="preserve"> 56 bis </w:t>
            </w:r>
            <w:proofErr w:type="spellStart"/>
            <w:r w:rsidRPr="00007008">
              <w:rPr>
                <w:rFonts w:cs="Calibri"/>
                <w:lang w:eastAsia="es-ES"/>
              </w:rPr>
              <w:t>artikuluan</w:t>
            </w:r>
            <w:proofErr w:type="spellEnd"/>
            <w:r w:rsidRPr="00007008">
              <w:rPr>
                <w:rFonts w:cs="Calibri"/>
                <w:lang w:eastAsia="es-ES"/>
              </w:rPr>
              <w:t xml:space="preserve"> </w:t>
            </w:r>
            <w:proofErr w:type="spellStart"/>
            <w:r w:rsidRPr="00007008">
              <w:rPr>
                <w:rFonts w:cs="Calibri"/>
                <w:lang w:eastAsia="es-ES"/>
              </w:rPr>
              <w:t>jasotako</w:t>
            </w:r>
            <w:proofErr w:type="spellEnd"/>
            <w:r w:rsidRPr="00007008">
              <w:rPr>
                <w:rFonts w:cs="Calibri"/>
                <w:lang w:eastAsia="es-ES"/>
              </w:rPr>
              <w:t xml:space="preserve"> </w:t>
            </w:r>
            <w:proofErr w:type="spellStart"/>
            <w:r w:rsidRPr="00007008">
              <w:rPr>
                <w:rFonts w:cs="Calibri"/>
                <w:lang w:eastAsia="es-ES"/>
              </w:rPr>
              <w:t>erregimen</w:t>
            </w:r>
            <w:proofErr w:type="spellEnd"/>
            <w:r w:rsidRPr="00007008">
              <w:rPr>
                <w:rFonts w:cs="Calibri"/>
                <w:lang w:eastAsia="es-ES"/>
              </w:rPr>
              <w:t xml:space="preserve"> </w:t>
            </w:r>
            <w:proofErr w:type="spellStart"/>
            <w:r w:rsidRPr="00007008">
              <w:rPr>
                <w:rFonts w:cs="Calibri"/>
                <w:lang w:eastAsia="es-ES"/>
              </w:rPr>
              <w:t>berezia</w:t>
            </w:r>
            <w:proofErr w:type="spellEnd"/>
            <w:r w:rsidRPr="00007008">
              <w:rPr>
                <w:rFonts w:cs="Calibri"/>
                <w:lang w:eastAsia="es-ES"/>
              </w:rPr>
              <w:t xml:space="preserve"> </w:t>
            </w:r>
            <w:proofErr w:type="spellStart"/>
            <w:r w:rsidRPr="00007008">
              <w:rPr>
                <w:rFonts w:cs="Calibri"/>
                <w:lang w:eastAsia="es-ES"/>
              </w:rPr>
              <w:t>aplikatzea</w:t>
            </w:r>
            <w:proofErr w:type="spellEnd"/>
            <w:r w:rsidRPr="00007008">
              <w:rPr>
                <w:rFonts w:cs="Calibri"/>
                <w:lang w:eastAsia="es-ES"/>
              </w:rPr>
              <w:t xml:space="preserve"> </w:t>
            </w:r>
            <w:proofErr w:type="spellStart"/>
            <w:r w:rsidRPr="00007008">
              <w:rPr>
                <w:rFonts w:cs="Calibri"/>
                <w:lang w:eastAsia="es-ES"/>
              </w:rPr>
              <w:t>aukeratzen</w:t>
            </w:r>
            <w:proofErr w:type="spellEnd"/>
            <w:r w:rsidRPr="00007008">
              <w:rPr>
                <w:rFonts w:cs="Calibri"/>
                <w:lang w:eastAsia="es-ES"/>
              </w:rPr>
              <w:t xml:space="preserve"> </w:t>
            </w:r>
            <w:proofErr w:type="spellStart"/>
            <w:r w:rsidRPr="00007008">
              <w:rPr>
                <w:rFonts w:cs="Calibri"/>
                <w:lang w:eastAsia="es-ES"/>
              </w:rPr>
              <w:t>duten</w:t>
            </w:r>
            <w:proofErr w:type="spellEnd"/>
            <w:r w:rsidRPr="00007008">
              <w:rPr>
                <w:rFonts w:cs="Calibri"/>
                <w:lang w:eastAsia="es-ES"/>
              </w:rPr>
              <w:t xml:space="preserve"> </w:t>
            </w:r>
            <w:proofErr w:type="spellStart"/>
            <w:r w:rsidRPr="00007008">
              <w:rPr>
                <w:rFonts w:cs="Calibri"/>
                <w:lang w:eastAsia="es-ES"/>
              </w:rPr>
              <w:t>langile</w:t>
            </w:r>
            <w:proofErr w:type="spellEnd"/>
            <w:r w:rsidRPr="00007008">
              <w:rPr>
                <w:rFonts w:cs="Calibri"/>
                <w:lang w:eastAsia="es-ES"/>
              </w:rPr>
              <w:t xml:space="preserve"> </w:t>
            </w:r>
            <w:proofErr w:type="spellStart"/>
            <w:r w:rsidRPr="00007008">
              <w:rPr>
                <w:rFonts w:cs="Calibri"/>
                <w:lang w:eastAsia="es-ES"/>
              </w:rPr>
              <w:t>lekualdatuek</w:t>
            </w:r>
            <w:proofErr w:type="spellEnd"/>
            <w:r w:rsidRPr="00007008">
              <w:rPr>
                <w:rFonts w:cs="Calibri"/>
                <w:lang w:eastAsia="es-ES"/>
              </w:rPr>
              <w:t xml:space="preserve"> </w:t>
            </w:r>
            <w:proofErr w:type="spellStart"/>
            <w:r w:rsidRPr="00007008">
              <w:rPr>
                <w:rFonts w:cs="Calibri"/>
                <w:lang w:eastAsia="es-ES"/>
              </w:rPr>
              <w:t>jasotakoak</w:t>
            </w:r>
            <w:proofErr w:type="spellEnd"/>
            <w:r w:rsidRPr="00007008">
              <w:rPr>
                <w:rFonts w:cs="Calibri"/>
                <w:lang w:eastAsia="es-ES"/>
              </w:rPr>
              <w:t>.</w:t>
            </w:r>
          </w:p>
          <w:p w14:paraId="34E6BC3B" w14:textId="77777777" w:rsidR="00990B64" w:rsidRDefault="00990B64" w:rsidP="00811FFA">
            <w:pPr>
              <w:pStyle w:val="Prrafodelista1"/>
              <w:spacing w:after="0" w:line="240" w:lineRule="auto"/>
              <w:ind w:left="0"/>
              <w:jc w:val="both"/>
              <w:rPr>
                <w:rFonts w:cs="Calibri"/>
                <w:lang w:eastAsia="es-ES"/>
              </w:rPr>
            </w:pPr>
          </w:p>
          <w:p w14:paraId="500BF9E9" w14:textId="77777777" w:rsidR="00990B64" w:rsidRPr="00007008" w:rsidRDefault="00990B64" w:rsidP="00811FFA">
            <w:pPr>
              <w:pStyle w:val="Prrafodelista1"/>
              <w:spacing w:after="0" w:line="240" w:lineRule="auto"/>
              <w:ind w:left="0"/>
              <w:jc w:val="both"/>
              <w:rPr>
                <w:rFonts w:cs="Calibri"/>
                <w:lang w:eastAsia="es-ES"/>
              </w:rPr>
            </w:pPr>
          </w:p>
          <w:p w14:paraId="09047B70" w14:textId="77777777" w:rsidR="00007008" w:rsidRDefault="00007008" w:rsidP="00811FFA">
            <w:pPr>
              <w:pStyle w:val="Prrafodelista1"/>
              <w:spacing w:after="0" w:line="240" w:lineRule="auto"/>
              <w:ind w:left="0"/>
              <w:jc w:val="both"/>
              <w:rPr>
                <w:rFonts w:cs="Calibri"/>
                <w:lang w:eastAsia="es-ES"/>
              </w:rPr>
            </w:pPr>
            <w:r w:rsidRPr="00007008">
              <w:rPr>
                <w:rFonts w:cs="Calibri"/>
                <w:b/>
                <w:lang w:eastAsia="es-ES"/>
              </w:rPr>
              <w:t xml:space="preserve">36 </w:t>
            </w:r>
            <w:proofErr w:type="spellStart"/>
            <w:r w:rsidRPr="00007008">
              <w:rPr>
                <w:rFonts w:cs="Calibri"/>
                <w:b/>
                <w:lang w:eastAsia="es-ES"/>
              </w:rPr>
              <w:t>azpigakoa</w:t>
            </w:r>
            <w:proofErr w:type="spellEnd"/>
            <w:r w:rsidRPr="00007008">
              <w:rPr>
                <w:rFonts w:cs="Calibri"/>
                <w:lang w:eastAsia="es-ES"/>
              </w:rPr>
              <w:t xml:space="preserve">: </w:t>
            </w:r>
            <w:proofErr w:type="spellStart"/>
            <w:r w:rsidRPr="00007008">
              <w:rPr>
                <w:rFonts w:cs="Calibri"/>
                <w:lang w:eastAsia="es-ES"/>
              </w:rPr>
              <w:t>ordaintzaileak</w:t>
            </w:r>
            <w:proofErr w:type="spellEnd"/>
            <w:r w:rsidRPr="00007008">
              <w:rPr>
                <w:rFonts w:cs="Calibri"/>
                <w:lang w:eastAsia="es-ES"/>
              </w:rPr>
              <w:t xml:space="preserve"> </w:t>
            </w:r>
            <w:proofErr w:type="spellStart"/>
            <w:r w:rsidRPr="00007008">
              <w:rPr>
                <w:rFonts w:cs="Calibri"/>
                <w:lang w:eastAsia="es-ES"/>
              </w:rPr>
              <w:t>ordaindutako</w:t>
            </w:r>
            <w:proofErr w:type="spellEnd"/>
            <w:r w:rsidRPr="00007008">
              <w:rPr>
                <w:rFonts w:cs="Calibri"/>
                <w:lang w:eastAsia="es-ES"/>
              </w:rPr>
              <w:t xml:space="preserve"> </w:t>
            </w:r>
            <w:proofErr w:type="spellStart"/>
            <w:r w:rsidRPr="00007008">
              <w:rPr>
                <w:rFonts w:cs="Calibri"/>
                <w:lang w:eastAsia="es-ES"/>
              </w:rPr>
              <w:t>gastuak</w:t>
            </w:r>
            <w:proofErr w:type="spellEnd"/>
            <w:r w:rsidRPr="00007008">
              <w:rPr>
                <w:rFonts w:cs="Calibri"/>
                <w:lang w:eastAsia="es-ES"/>
              </w:rPr>
              <w:t xml:space="preserve">, </w:t>
            </w:r>
            <w:proofErr w:type="spellStart"/>
            <w:r w:rsidRPr="00007008">
              <w:rPr>
                <w:rFonts w:cs="Calibri"/>
                <w:lang w:eastAsia="es-ES"/>
              </w:rPr>
              <w:t>baldin</w:t>
            </w:r>
            <w:proofErr w:type="spellEnd"/>
            <w:r w:rsidRPr="00007008">
              <w:rPr>
                <w:rFonts w:cs="Calibri"/>
                <w:lang w:eastAsia="es-ES"/>
              </w:rPr>
              <w:t xml:space="preserve"> eta </w:t>
            </w:r>
            <w:proofErr w:type="spellStart"/>
            <w:r w:rsidRPr="00007008">
              <w:rPr>
                <w:rFonts w:cs="Calibri"/>
                <w:lang w:eastAsia="es-ES"/>
              </w:rPr>
              <w:t>haiek</w:t>
            </w:r>
            <w:proofErr w:type="spellEnd"/>
            <w:r w:rsidRPr="00007008">
              <w:rPr>
                <w:rFonts w:cs="Calibri"/>
                <w:lang w:eastAsia="es-ES"/>
              </w:rPr>
              <w:t xml:space="preserve"> </w:t>
            </w:r>
            <w:proofErr w:type="spellStart"/>
            <w:r w:rsidRPr="00007008">
              <w:rPr>
                <w:rFonts w:cs="Calibri"/>
                <w:lang w:eastAsia="es-ES"/>
              </w:rPr>
              <w:t>sortzen</w:t>
            </w:r>
            <w:proofErr w:type="spellEnd"/>
            <w:r w:rsidRPr="00007008">
              <w:rPr>
                <w:rFonts w:cs="Calibri"/>
                <w:lang w:eastAsia="es-ES"/>
              </w:rPr>
              <w:t xml:space="preserve"> </w:t>
            </w:r>
            <w:proofErr w:type="spellStart"/>
            <w:r w:rsidRPr="00007008">
              <w:rPr>
                <w:rFonts w:cs="Calibri"/>
                <w:lang w:eastAsia="es-ES"/>
              </w:rPr>
              <w:t>badira</w:t>
            </w:r>
            <w:proofErr w:type="spellEnd"/>
            <w:r w:rsidRPr="00007008">
              <w:rPr>
                <w:rFonts w:cs="Calibri"/>
                <w:lang w:eastAsia="es-ES"/>
              </w:rPr>
              <w:t xml:space="preserve"> </w:t>
            </w:r>
            <w:proofErr w:type="spellStart"/>
            <w:r w:rsidRPr="00007008">
              <w:rPr>
                <w:rFonts w:cs="Calibri"/>
              </w:rPr>
              <w:t>PFEZaren</w:t>
            </w:r>
            <w:proofErr w:type="spellEnd"/>
            <w:r w:rsidRPr="00007008">
              <w:rPr>
                <w:rFonts w:cs="Calibri"/>
                <w:lang w:eastAsia="es-ES"/>
              </w:rPr>
              <w:t xml:space="preserve"> </w:t>
            </w:r>
            <w:proofErr w:type="spellStart"/>
            <w:r w:rsidRPr="00007008">
              <w:rPr>
                <w:rFonts w:cs="Calibri"/>
                <w:lang w:eastAsia="es-ES"/>
              </w:rPr>
              <w:t>foru</w:t>
            </w:r>
            <w:proofErr w:type="spellEnd"/>
            <w:r w:rsidRPr="00007008">
              <w:rPr>
                <w:rFonts w:cs="Calibri"/>
                <w:lang w:eastAsia="es-ES"/>
              </w:rPr>
              <w:t xml:space="preserve"> </w:t>
            </w:r>
            <w:proofErr w:type="spellStart"/>
            <w:r w:rsidRPr="00007008">
              <w:rPr>
                <w:rFonts w:cs="Calibri"/>
                <w:lang w:eastAsia="es-ES"/>
              </w:rPr>
              <w:t>arauaren</w:t>
            </w:r>
            <w:proofErr w:type="spellEnd"/>
            <w:r w:rsidRPr="00007008">
              <w:rPr>
                <w:rFonts w:cs="Calibri"/>
                <w:lang w:eastAsia="es-ES"/>
              </w:rPr>
              <w:t xml:space="preserve"> 56 bis </w:t>
            </w:r>
            <w:proofErr w:type="spellStart"/>
            <w:r w:rsidRPr="00007008">
              <w:rPr>
                <w:rFonts w:cs="Calibri"/>
                <w:lang w:eastAsia="es-ES"/>
              </w:rPr>
              <w:t>artikuluko</w:t>
            </w:r>
            <w:proofErr w:type="spellEnd"/>
            <w:r w:rsidRPr="00007008">
              <w:rPr>
                <w:rFonts w:cs="Calibri"/>
                <w:lang w:eastAsia="es-ES"/>
              </w:rPr>
              <w:t xml:space="preserve"> </w:t>
            </w:r>
            <w:proofErr w:type="spellStart"/>
            <w:r w:rsidRPr="00007008">
              <w:rPr>
                <w:rFonts w:cs="Calibri"/>
                <w:lang w:eastAsia="es-ES"/>
              </w:rPr>
              <w:t>langile</w:t>
            </w:r>
            <w:proofErr w:type="spellEnd"/>
            <w:r w:rsidRPr="00007008">
              <w:rPr>
                <w:rFonts w:cs="Calibri"/>
                <w:lang w:eastAsia="es-ES"/>
              </w:rPr>
              <w:t xml:space="preserve"> </w:t>
            </w:r>
            <w:proofErr w:type="spellStart"/>
            <w:r w:rsidRPr="00007008">
              <w:rPr>
                <w:rFonts w:cs="Calibri"/>
                <w:lang w:eastAsia="es-ES"/>
              </w:rPr>
              <w:t>lekualdatuen</w:t>
            </w:r>
            <w:proofErr w:type="spellEnd"/>
            <w:r w:rsidRPr="00007008">
              <w:rPr>
                <w:rFonts w:cs="Calibri"/>
                <w:lang w:eastAsia="es-ES"/>
              </w:rPr>
              <w:t xml:space="preserve"> </w:t>
            </w:r>
            <w:proofErr w:type="spellStart"/>
            <w:r w:rsidRPr="00007008">
              <w:rPr>
                <w:rFonts w:cs="Calibri"/>
                <w:lang w:eastAsia="es-ES"/>
              </w:rPr>
              <w:t>araubide</w:t>
            </w:r>
            <w:proofErr w:type="spellEnd"/>
            <w:r w:rsidRPr="00007008">
              <w:rPr>
                <w:rFonts w:cs="Calibri"/>
                <w:lang w:eastAsia="es-ES"/>
              </w:rPr>
              <w:t xml:space="preserve"> </w:t>
            </w:r>
            <w:proofErr w:type="spellStart"/>
            <w:r w:rsidRPr="00007008">
              <w:rPr>
                <w:rFonts w:cs="Calibri"/>
                <w:lang w:eastAsia="es-ES"/>
              </w:rPr>
              <w:t>berezira</w:t>
            </w:r>
            <w:proofErr w:type="spellEnd"/>
            <w:r w:rsidRPr="00007008">
              <w:rPr>
                <w:rFonts w:cs="Calibri"/>
                <w:lang w:eastAsia="es-ES"/>
              </w:rPr>
              <w:t xml:space="preserve"> </w:t>
            </w:r>
            <w:proofErr w:type="spellStart"/>
            <w:r w:rsidRPr="00007008">
              <w:rPr>
                <w:rFonts w:cs="Calibri"/>
                <w:lang w:eastAsia="es-ES"/>
              </w:rPr>
              <w:t>bilduta</w:t>
            </w:r>
            <w:proofErr w:type="spellEnd"/>
            <w:r w:rsidRPr="00007008">
              <w:rPr>
                <w:rFonts w:cs="Calibri"/>
                <w:lang w:eastAsia="es-ES"/>
              </w:rPr>
              <w:t xml:space="preserve"> </w:t>
            </w:r>
            <w:proofErr w:type="spellStart"/>
            <w:r w:rsidRPr="00007008">
              <w:rPr>
                <w:rFonts w:cs="Calibri"/>
                <w:lang w:eastAsia="es-ES"/>
              </w:rPr>
              <w:t>dauden</w:t>
            </w:r>
            <w:proofErr w:type="spellEnd"/>
            <w:r w:rsidRPr="00007008">
              <w:rPr>
                <w:rFonts w:cs="Calibri"/>
                <w:lang w:eastAsia="es-ES"/>
              </w:rPr>
              <w:t xml:space="preserve"> </w:t>
            </w:r>
            <w:proofErr w:type="spellStart"/>
            <w:r w:rsidRPr="00007008">
              <w:rPr>
                <w:rFonts w:cs="Calibri"/>
                <w:lang w:eastAsia="es-ES"/>
              </w:rPr>
              <w:t>zergadunak</w:t>
            </w:r>
            <w:proofErr w:type="spellEnd"/>
            <w:r w:rsidRPr="00007008">
              <w:rPr>
                <w:rFonts w:cs="Calibri"/>
                <w:lang w:eastAsia="es-ES"/>
              </w:rPr>
              <w:t xml:space="preserve"> </w:t>
            </w:r>
            <w:proofErr w:type="spellStart"/>
            <w:r w:rsidRPr="00007008">
              <w:rPr>
                <w:rFonts w:cs="Calibri"/>
                <w:lang w:eastAsia="es-ES"/>
              </w:rPr>
              <w:t>lekualdatzearen</w:t>
            </w:r>
            <w:proofErr w:type="spellEnd"/>
            <w:r w:rsidRPr="00007008">
              <w:rPr>
                <w:rFonts w:cs="Calibri"/>
                <w:lang w:eastAsia="es-ES"/>
              </w:rPr>
              <w:t xml:space="preserve"> </w:t>
            </w:r>
            <w:proofErr w:type="spellStart"/>
            <w:r w:rsidRPr="00007008">
              <w:rPr>
                <w:rFonts w:cs="Calibri"/>
                <w:lang w:eastAsia="es-ES"/>
              </w:rPr>
              <w:t>ondorioz</w:t>
            </w:r>
            <w:proofErr w:type="spellEnd"/>
            <w:r w:rsidRPr="00007008">
              <w:rPr>
                <w:rFonts w:cs="Calibri"/>
                <w:lang w:eastAsia="es-ES"/>
              </w:rPr>
              <w:t xml:space="preserve"> (</w:t>
            </w:r>
            <w:proofErr w:type="spellStart"/>
            <w:r w:rsidRPr="00007008">
              <w:rPr>
                <w:rFonts w:cs="Calibri"/>
                <w:lang w:eastAsia="es-ES"/>
              </w:rPr>
              <w:t>etekin</w:t>
            </w:r>
            <w:proofErr w:type="spellEnd"/>
            <w:r w:rsidRPr="00007008">
              <w:rPr>
                <w:rFonts w:cs="Calibri"/>
                <w:lang w:eastAsia="es-ES"/>
              </w:rPr>
              <w:t xml:space="preserve"> </w:t>
            </w:r>
            <w:proofErr w:type="spellStart"/>
            <w:r w:rsidRPr="00007008">
              <w:rPr>
                <w:rFonts w:cs="Calibri"/>
                <w:lang w:eastAsia="es-ES"/>
              </w:rPr>
              <w:t>osoen</w:t>
            </w:r>
            <w:proofErr w:type="spellEnd"/>
            <w:r w:rsidRPr="00007008">
              <w:rPr>
                <w:rFonts w:cs="Calibri"/>
                <w:lang w:eastAsia="es-ES"/>
              </w:rPr>
              <w:t xml:space="preserve"> %20ko </w:t>
            </w:r>
            <w:proofErr w:type="spellStart"/>
            <w:r w:rsidRPr="00007008">
              <w:rPr>
                <w:rFonts w:cs="Calibri"/>
                <w:lang w:eastAsia="es-ES"/>
              </w:rPr>
              <w:t>mugaraino</w:t>
            </w:r>
            <w:proofErr w:type="spellEnd"/>
            <w:r w:rsidRPr="00007008">
              <w:rPr>
                <w:rFonts w:cs="Calibri"/>
                <w:lang w:eastAsia="es-ES"/>
              </w:rPr>
              <w:t>).</w:t>
            </w:r>
          </w:p>
          <w:p w14:paraId="0CA17B22" w14:textId="77777777" w:rsidR="00990B64" w:rsidRDefault="00990B64" w:rsidP="00811FFA">
            <w:pPr>
              <w:pStyle w:val="Prrafodelista1"/>
              <w:spacing w:after="0" w:line="240" w:lineRule="auto"/>
              <w:ind w:left="0"/>
              <w:jc w:val="both"/>
              <w:rPr>
                <w:rFonts w:cs="Calibri"/>
                <w:lang w:eastAsia="es-ES"/>
              </w:rPr>
            </w:pPr>
          </w:p>
          <w:p w14:paraId="7BEAEDDB" w14:textId="77777777" w:rsidR="00990B64" w:rsidRDefault="00990B64" w:rsidP="00811FFA">
            <w:pPr>
              <w:pStyle w:val="Prrafodelista1"/>
              <w:spacing w:after="0" w:line="240" w:lineRule="auto"/>
              <w:ind w:left="0"/>
              <w:jc w:val="both"/>
              <w:rPr>
                <w:rFonts w:cs="Calibri"/>
                <w:lang w:eastAsia="es-ES"/>
              </w:rPr>
            </w:pPr>
          </w:p>
          <w:p w14:paraId="58E5B9B4" w14:textId="77777777" w:rsidR="00990B64" w:rsidRPr="00007008" w:rsidRDefault="00990B64" w:rsidP="00811FFA">
            <w:pPr>
              <w:pStyle w:val="Prrafodelista1"/>
              <w:spacing w:after="0" w:line="240" w:lineRule="auto"/>
              <w:ind w:left="0"/>
              <w:jc w:val="both"/>
              <w:rPr>
                <w:rFonts w:cs="Calibri"/>
                <w:lang w:eastAsia="es-ES"/>
              </w:rPr>
            </w:pPr>
          </w:p>
          <w:p w14:paraId="0C0037AE" w14:textId="77777777" w:rsidR="00007008" w:rsidRDefault="00007008" w:rsidP="00811FFA">
            <w:pPr>
              <w:pStyle w:val="Prrafodelista"/>
              <w:ind w:left="0"/>
              <w:jc w:val="both"/>
              <w:rPr>
                <w:rFonts w:ascii="Calibri" w:hAnsi="Calibri" w:cs="Calibri"/>
                <w:szCs w:val="22"/>
              </w:rPr>
            </w:pPr>
            <w:r w:rsidRPr="00007008">
              <w:rPr>
                <w:rFonts w:ascii="Calibri" w:hAnsi="Calibri" w:cs="Calibri"/>
                <w:b/>
                <w:szCs w:val="22"/>
              </w:rPr>
              <w:t xml:space="preserve">42 </w:t>
            </w:r>
            <w:proofErr w:type="spellStart"/>
            <w:r w:rsidRPr="00007008">
              <w:rPr>
                <w:rFonts w:ascii="Calibri" w:hAnsi="Calibri" w:cs="Calibri"/>
                <w:b/>
                <w:szCs w:val="22"/>
              </w:rPr>
              <w:t>azpigakoa</w:t>
            </w:r>
            <w:proofErr w:type="spellEnd"/>
            <w:r w:rsidRPr="00007008">
              <w:rPr>
                <w:rFonts w:ascii="Calibri" w:hAnsi="Calibri" w:cs="Calibri"/>
                <w:szCs w:val="22"/>
              </w:rPr>
              <w:t xml:space="preserve">: COVID-19ak </w:t>
            </w:r>
            <w:proofErr w:type="spellStart"/>
            <w:r w:rsidRPr="00007008">
              <w:rPr>
                <w:rFonts w:ascii="Calibri" w:hAnsi="Calibri" w:cs="Calibri"/>
                <w:szCs w:val="22"/>
              </w:rPr>
              <w:t>eragindako</w:t>
            </w:r>
            <w:proofErr w:type="spellEnd"/>
            <w:r w:rsidRPr="00007008">
              <w:rPr>
                <w:rFonts w:ascii="Calibri" w:hAnsi="Calibri" w:cs="Calibri"/>
                <w:szCs w:val="22"/>
              </w:rPr>
              <w:t xml:space="preserve"> </w:t>
            </w:r>
            <w:proofErr w:type="spellStart"/>
            <w:r w:rsidRPr="00007008">
              <w:rPr>
                <w:rFonts w:ascii="Calibri" w:hAnsi="Calibri" w:cs="Calibri"/>
                <w:szCs w:val="22"/>
              </w:rPr>
              <w:t>gaixotasun</w:t>
            </w:r>
            <w:proofErr w:type="spellEnd"/>
            <w:r w:rsidRPr="00007008">
              <w:rPr>
                <w:rFonts w:ascii="Calibri" w:hAnsi="Calibri" w:cs="Calibri"/>
                <w:szCs w:val="22"/>
              </w:rPr>
              <w:t xml:space="preserve"> </w:t>
            </w:r>
            <w:proofErr w:type="spellStart"/>
            <w:r w:rsidRPr="00007008">
              <w:rPr>
                <w:rFonts w:ascii="Calibri" w:hAnsi="Calibri" w:cs="Calibri"/>
                <w:szCs w:val="22"/>
              </w:rPr>
              <w:t>kontingentziagatik</w:t>
            </w:r>
            <w:proofErr w:type="spellEnd"/>
            <w:r w:rsidRPr="00007008">
              <w:rPr>
                <w:rFonts w:ascii="Calibri" w:hAnsi="Calibri" w:cs="Calibri"/>
                <w:szCs w:val="22"/>
              </w:rPr>
              <w:t xml:space="preserve"> </w:t>
            </w:r>
            <w:proofErr w:type="spellStart"/>
            <w:r w:rsidRPr="00007008">
              <w:rPr>
                <w:rFonts w:ascii="Calibri" w:hAnsi="Calibri" w:cs="Calibri"/>
                <w:szCs w:val="22"/>
              </w:rPr>
              <w:t>ordaindutako</w:t>
            </w:r>
            <w:proofErr w:type="spellEnd"/>
            <w:r w:rsidRPr="00007008">
              <w:rPr>
                <w:rFonts w:ascii="Calibri" w:hAnsi="Calibri" w:cs="Calibri"/>
                <w:szCs w:val="22"/>
              </w:rPr>
              <w:t xml:space="preserve"> </w:t>
            </w:r>
            <w:proofErr w:type="spellStart"/>
            <w:r w:rsidRPr="00007008">
              <w:rPr>
                <w:rFonts w:ascii="Calibri" w:hAnsi="Calibri" w:cs="Calibri"/>
                <w:szCs w:val="22"/>
              </w:rPr>
              <w:t>prestazioak</w:t>
            </w:r>
            <w:proofErr w:type="spellEnd"/>
            <w:r w:rsidRPr="00007008">
              <w:rPr>
                <w:rFonts w:ascii="Calibri" w:hAnsi="Calibri" w:cs="Calibri"/>
                <w:szCs w:val="22"/>
              </w:rPr>
              <w:t xml:space="preserve">, </w:t>
            </w:r>
            <w:proofErr w:type="spellStart"/>
            <w:r w:rsidRPr="00007008">
              <w:rPr>
                <w:rFonts w:ascii="Calibri" w:hAnsi="Calibri" w:cs="Calibri"/>
                <w:szCs w:val="22"/>
              </w:rPr>
              <w:t>aseguru</w:t>
            </w:r>
            <w:proofErr w:type="spellEnd"/>
            <w:r w:rsidRPr="00007008">
              <w:rPr>
                <w:rFonts w:ascii="Calibri" w:hAnsi="Calibri" w:cs="Calibri"/>
                <w:szCs w:val="22"/>
              </w:rPr>
              <w:t xml:space="preserve"> </w:t>
            </w:r>
            <w:proofErr w:type="spellStart"/>
            <w:r w:rsidRPr="00007008">
              <w:rPr>
                <w:rFonts w:ascii="Calibri" w:hAnsi="Calibri" w:cs="Calibri"/>
                <w:szCs w:val="22"/>
              </w:rPr>
              <w:t>etxeek</w:t>
            </w:r>
            <w:proofErr w:type="spellEnd"/>
            <w:r w:rsidRPr="00007008">
              <w:rPr>
                <w:rFonts w:ascii="Calibri" w:hAnsi="Calibri" w:cs="Calibri"/>
                <w:szCs w:val="22"/>
              </w:rPr>
              <w:t xml:space="preserve"> </w:t>
            </w:r>
            <w:proofErr w:type="spellStart"/>
            <w:r w:rsidRPr="00007008">
              <w:rPr>
                <w:rFonts w:ascii="Calibri" w:hAnsi="Calibri" w:cs="Calibri"/>
                <w:szCs w:val="22"/>
              </w:rPr>
              <w:t>Espainiako</w:t>
            </w:r>
            <w:proofErr w:type="spellEnd"/>
            <w:r w:rsidRPr="00007008">
              <w:rPr>
                <w:rFonts w:ascii="Calibri" w:hAnsi="Calibri" w:cs="Calibri"/>
                <w:szCs w:val="22"/>
              </w:rPr>
              <w:t xml:space="preserve"> </w:t>
            </w:r>
            <w:proofErr w:type="spellStart"/>
            <w:r w:rsidRPr="00007008">
              <w:rPr>
                <w:rFonts w:ascii="Calibri" w:hAnsi="Calibri" w:cs="Calibri"/>
                <w:szCs w:val="22"/>
              </w:rPr>
              <w:t>Aseguru</w:t>
            </w:r>
            <w:proofErr w:type="spellEnd"/>
            <w:r w:rsidRPr="00007008">
              <w:rPr>
                <w:rFonts w:ascii="Calibri" w:hAnsi="Calibri" w:cs="Calibri"/>
                <w:szCs w:val="22"/>
              </w:rPr>
              <w:t xml:space="preserve"> eta </w:t>
            </w:r>
            <w:proofErr w:type="spellStart"/>
            <w:r w:rsidRPr="00007008">
              <w:rPr>
                <w:rFonts w:ascii="Calibri" w:hAnsi="Calibri" w:cs="Calibri"/>
                <w:szCs w:val="22"/>
              </w:rPr>
              <w:t>Berraseguru</w:t>
            </w:r>
            <w:proofErr w:type="spellEnd"/>
            <w:r w:rsidRPr="00007008">
              <w:rPr>
                <w:rFonts w:ascii="Calibri" w:hAnsi="Calibri" w:cs="Calibri"/>
                <w:szCs w:val="22"/>
              </w:rPr>
              <w:t xml:space="preserve"> </w:t>
            </w:r>
            <w:proofErr w:type="spellStart"/>
            <w:r w:rsidRPr="00007008">
              <w:rPr>
                <w:rFonts w:ascii="Calibri" w:hAnsi="Calibri" w:cs="Calibri"/>
                <w:szCs w:val="22"/>
              </w:rPr>
              <w:t>Enpresen</w:t>
            </w:r>
            <w:proofErr w:type="spellEnd"/>
            <w:r w:rsidRPr="00007008">
              <w:rPr>
                <w:rFonts w:ascii="Calibri" w:hAnsi="Calibri" w:cs="Calibri"/>
                <w:szCs w:val="22"/>
              </w:rPr>
              <w:t xml:space="preserve"> </w:t>
            </w:r>
            <w:proofErr w:type="spellStart"/>
            <w:r w:rsidRPr="00007008">
              <w:rPr>
                <w:rFonts w:ascii="Calibri" w:hAnsi="Calibri" w:cs="Calibri"/>
                <w:szCs w:val="22"/>
              </w:rPr>
              <w:t>Elkartearen</w:t>
            </w:r>
            <w:proofErr w:type="spellEnd"/>
            <w:r w:rsidRPr="00007008">
              <w:rPr>
                <w:rFonts w:ascii="Calibri" w:hAnsi="Calibri" w:cs="Calibri"/>
                <w:szCs w:val="22"/>
              </w:rPr>
              <w:t xml:space="preserve"> </w:t>
            </w:r>
            <w:proofErr w:type="spellStart"/>
            <w:r w:rsidRPr="00007008">
              <w:rPr>
                <w:rFonts w:ascii="Calibri" w:hAnsi="Calibri" w:cs="Calibri"/>
                <w:szCs w:val="22"/>
              </w:rPr>
              <w:t>bidez</w:t>
            </w:r>
            <w:proofErr w:type="spellEnd"/>
            <w:r w:rsidRPr="00007008">
              <w:rPr>
                <w:rFonts w:ascii="Calibri" w:hAnsi="Calibri" w:cs="Calibri"/>
                <w:szCs w:val="22"/>
              </w:rPr>
              <w:t xml:space="preserve"> </w:t>
            </w:r>
            <w:proofErr w:type="spellStart"/>
            <w:r w:rsidRPr="00007008">
              <w:rPr>
                <w:rFonts w:ascii="Calibri" w:hAnsi="Calibri" w:cs="Calibri"/>
                <w:szCs w:val="22"/>
              </w:rPr>
              <w:t>osasun</w:t>
            </w:r>
            <w:proofErr w:type="spellEnd"/>
            <w:r w:rsidRPr="00007008">
              <w:rPr>
                <w:rFonts w:ascii="Calibri" w:hAnsi="Calibri" w:cs="Calibri"/>
                <w:szCs w:val="22"/>
              </w:rPr>
              <w:t xml:space="preserve"> </w:t>
            </w:r>
            <w:proofErr w:type="spellStart"/>
            <w:r w:rsidRPr="00007008">
              <w:rPr>
                <w:rFonts w:ascii="Calibri" w:hAnsi="Calibri" w:cs="Calibri"/>
                <w:szCs w:val="22"/>
              </w:rPr>
              <w:t>langileen</w:t>
            </w:r>
            <w:proofErr w:type="spellEnd"/>
            <w:r w:rsidRPr="00007008">
              <w:rPr>
                <w:rFonts w:ascii="Calibri" w:hAnsi="Calibri" w:cs="Calibri"/>
                <w:szCs w:val="22"/>
              </w:rPr>
              <w:t xml:space="preserve"> </w:t>
            </w:r>
            <w:proofErr w:type="spellStart"/>
            <w:r w:rsidRPr="00007008">
              <w:rPr>
                <w:rFonts w:ascii="Calibri" w:hAnsi="Calibri" w:cs="Calibri"/>
                <w:szCs w:val="22"/>
              </w:rPr>
              <w:t>alde</w:t>
            </w:r>
            <w:proofErr w:type="spellEnd"/>
            <w:r w:rsidRPr="00007008">
              <w:rPr>
                <w:rFonts w:ascii="Calibri" w:hAnsi="Calibri" w:cs="Calibri"/>
                <w:szCs w:val="22"/>
              </w:rPr>
              <w:t xml:space="preserve"> </w:t>
            </w:r>
            <w:proofErr w:type="spellStart"/>
            <w:r w:rsidRPr="00007008">
              <w:rPr>
                <w:rFonts w:ascii="Calibri" w:hAnsi="Calibri" w:cs="Calibri"/>
                <w:szCs w:val="22"/>
              </w:rPr>
              <w:t>izenpetutako</w:t>
            </w:r>
            <w:proofErr w:type="spellEnd"/>
            <w:r w:rsidRPr="00007008">
              <w:rPr>
                <w:rFonts w:ascii="Calibri" w:hAnsi="Calibri" w:cs="Calibri"/>
                <w:szCs w:val="22"/>
              </w:rPr>
              <w:t xml:space="preserve"> </w:t>
            </w:r>
            <w:proofErr w:type="spellStart"/>
            <w:r w:rsidRPr="00007008">
              <w:rPr>
                <w:rFonts w:ascii="Calibri" w:hAnsi="Calibri" w:cs="Calibri"/>
                <w:szCs w:val="22"/>
              </w:rPr>
              <w:t>doako</w:t>
            </w:r>
            <w:proofErr w:type="spellEnd"/>
            <w:r w:rsidRPr="00007008">
              <w:rPr>
                <w:rFonts w:ascii="Calibri" w:hAnsi="Calibri" w:cs="Calibri"/>
                <w:szCs w:val="22"/>
              </w:rPr>
              <w:t xml:space="preserve"> </w:t>
            </w:r>
            <w:proofErr w:type="spellStart"/>
            <w:r w:rsidRPr="00007008">
              <w:rPr>
                <w:rFonts w:ascii="Calibri" w:hAnsi="Calibri" w:cs="Calibri"/>
                <w:szCs w:val="22"/>
              </w:rPr>
              <w:t>aseguru</w:t>
            </w:r>
            <w:proofErr w:type="spellEnd"/>
            <w:r w:rsidRPr="00007008">
              <w:rPr>
                <w:rFonts w:ascii="Calibri" w:hAnsi="Calibri" w:cs="Calibri"/>
                <w:szCs w:val="22"/>
              </w:rPr>
              <w:t xml:space="preserve"> </w:t>
            </w:r>
            <w:proofErr w:type="spellStart"/>
            <w:r w:rsidRPr="00007008">
              <w:rPr>
                <w:rFonts w:ascii="Calibri" w:hAnsi="Calibri" w:cs="Calibri"/>
                <w:szCs w:val="22"/>
              </w:rPr>
              <w:t>kolektibotik</w:t>
            </w:r>
            <w:proofErr w:type="spellEnd"/>
            <w:r w:rsidRPr="00007008">
              <w:rPr>
                <w:rFonts w:ascii="Calibri" w:hAnsi="Calibri" w:cs="Calibri"/>
                <w:szCs w:val="22"/>
              </w:rPr>
              <w:t xml:space="preserve"> </w:t>
            </w:r>
            <w:proofErr w:type="spellStart"/>
            <w:r w:rsidRPr="00007008">
              <w:rPr>
                <w:rFonts w:ascii="Calibri" w:hAnsi="Calibri" w:cs="Calibri"/>
                <w:szCs w:val="22"/>
              </w:rPr>
              <w:t>eratorriak</w:t>
            </w:r>
            <w:proofErr w:type="spellEnd"/>
            <w:r w:rsidRPr="00007008">
              <w:rPr>
                <w:rFonts w:ascii="Calibri" w:hAnsi="Calibri" w:cs="Calibri"/>
                <w:szCs w:val="22"/>
              </w:rPr>
              <w:t xml:space="preserve"> </w:t>
            </w:r>
            <w:proofErr w:type="spellStart"/>
            <w:r w:rsidRPr="00007008">
              <w:rPr>
                <w:rFonts w:ascii="Calibri" w:hAnsi="Calibri" w:cs="Calibri"/>
                <w:szCs w:val="22"/>
              </w:rPr>
              <w:t>direnean</w:t>
            </w:r>
            <w:proofErr w:type="spellEnd"/>
            <w:r w:rsidRPr="00007008">
              <w:rPr>
                <w:rFonts w:ascii="Calibri" w:hAnsi="Calibri" w:cs="Calibri"/>
                <w:szCs w:val="22"/>
              </w:rPr>
              <w:t>.</w:t>
            </w:r>
          </w:p>
          <w:p w14:paraId="51A130C6" w14:textId="77777777" w:rsidR="00990B64" w:rsidRDefault="00990B64" w:rsidP="00811FFA">
            <w:pPr>
              <w:pStyle w:val="Prrafodelista"/>
              <w:ind w:left="0"/>
              <w:jc w:val="both"/>
              <w:rPr>
                <w:rFonts w:ascii="Calibri" w:hAnsi="Calibri" w:cs="Calibri"/>
                <w:szCs w:val="22"/>
              </w:rPr>
            </w:pPr>
          </w:p>
          <w:p w14:paraId="0B4C8654" w14:textId="77777777" w:rsidR="00990B64" w:rsidRPr="00007008" w:rsidRDefault="00990B64" w:rsidP="00811FFA">
            <w:pPr>
              <w:pStyle w:val="Prrafodelista"/>
              <w:ind w:left="0"/>
              <w:jc w:val="both"/>
              <w:rPr>
                <w:rFonts w:ascii="Calibri" w:hAnsi="Calibri" w:cs="Calibri"/>
                <w:szCs w:val="22"/>
              </w:rPr>
            </w:pPr>
          </w:p>
          <w:p w14:paraId="664D3548" w14:textId="510655DD" w:rsidR="00007008" w:rsidRDefault="00007008" w:rsidP="00811FFA">
            <w:pPr>
              <w:jc w:val="both"/>
              <w:rPr>
                <w:rFonts w:ascii="Calibri" w:hAnsi="Calibri" w:cs="Calibri"/>
                <w:szCs w:val="22"/>
              </w:rPr>
            </w:pPr>
            <w:r w:rsidRPr="00007008">
              <w:rPr>
                <w:rFonts w:ascii="Calibri" w:hAnsi="Calibri" w:cs="Calibri"/>
                <w:b/>
                <w:szCs w:val="22"/>
              </w:rPr>
              <w:t xml:space="preserve">44 </w:t>
            </w:r>
            <w:proofErr w:type="spellStart"/>
            <w:r w:rsidRPr="00007008">
              <w:rPr>
                <w:rFonts w:ascii="Calibri" w:hAnsi="Calibri" w:cs="Calibri"/>
                <w:b/>
                <w:szCs w:val="22"/>
              </w:rPr>
              <w:t>azpigakoa</w:t>
            </w:r>
            <w:proofErr w:type="spellEnd"/>
            <w:r w:rsidRPr="00007008">
              <w:rPr>
                <w:rFonts w:ascii="Calibri" w:hAnsi="Calibri" w:cs="Calibri"/>
                <w:szCs w:val="22"/>
              </w:rPr>
              <w:t xml:space="preserve">: </w:t>
            </w:r>
            <w:proofErr w:type="spellStart"/>
            <w:r w:rsidRPr="00007008">
              <w:rPr>
                <w:rFonts w:ascii="Calibri" w:hAnsi="Calibri" w:cs="Calibri"/>
                <w:szCs w:val="22"/>
              </w:rPr>
              <w:t>norberaren</w:t>
            </w:r>
            <w:proofErr w:type="spellEnd"/>
            <w:r w:rsidRPr="00007008">
              <w:rPr>
                <w:rFonts w:ascii="Calibri" w:hAnsi="Calibri" w:cs="Calibri"/>
                <w:szCs w:val="22"/>
              </w:rPr>
              <w:t xml:space="preserve"> </w:t>
            </w:r>
            <w:proofErr w:type="spellStart"/>
            <w:r w:rsidRPr="00007008">
              <w:rPr>
                <w:rFonts w:ascii="Calibri" w:hAnsi="Calibri" w:cs="Calibri"/>
                <w:szCs w:val="22"/>
              </w:rPr>
              <w:t>konturako</w:t>
            </w:r>
            <w:proofErr w:type="spellEnd"/>
            <w:r w:rsidRPr="00007008">
              <w:rPr>
                <w:rFonts w:ascii="Calibri" w:hAnsi="Calibri" w:cs="Calibri"/>
                <w:szCs w:val="22"/>
              </w:rPr>
              <w:t xml:space="preserve"> </w:t>
            </w:r>
            <w:proofErr w:type="spellStart"/>
            <w:r w:rsidRPr="00007008">
              <w:rPr>
                <w:rFonts w:ascii="Calibri" w:hAnsi="Calibri" w:cs="Calibri"/>
                <w:szCs w:val="22"/>
              </w:rPr>
              <w:t>langileei</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langile</w:t>
            </w:r>
            <w:proofErr w:type="spellEnd"/>
            <w:r w:rsidRPr="00007008">
              <w:rPr>
                <w:rFonts w:ascii="Calibri" w:hAnsi="Calibri" w:cs="Calibri"/>
                <w:szCs w:val="22"/>
              </w:rPr>
              <w:t xml:space="preserve"> </w:t>
            </w:r>
            <w:proofErr w:type="spellStart"/>
            <w:r w:rsidRPr="00007008">
              <w:rPr>
                <w:rFonts w:ascii="Calibri" w:hAnsi="Calibri" w:cs="Calibri"/>
                <w:szCs w:val="22"/>
              </w:rPr>
              <w:t>autonomoei</w:t>
            </w:r>
            <w:proofErr w:type="spellEnd"/>
            <w:r w:rsidRPr="00007008">
              <w:rPr>
                <w:rFonts w:ascii="Calibri" w:hAnsi="Calibri" w:cs="Calibri"/>
                <w:szCs w:val="22"/>
              </w:rPr>
              <w:t xml:space="preserve"> </w:t>
            </w:r>
            <w:proofErr w:type="spellStart"/>
            <w:r w:rsidRPr="00007008">
              <w:rPr>
                <w:rFonts w:ascii="Calibri" w:hAnsi="Calibri" w:cs="Calibri"/>
                <w:szCs w:val="22"/>
              </w:rPr>
              <w:t>Euskal</w:t>
            </w:r>
            <w:proofErr w:type="spellEnd"/>
            <w:r w:rsidRPr="00007008">
              <w:rPr>
                <w:rFonts w:ascii="Calibri" w:hAnsi="Calibri" w:cs="Calibri"/>
                <w:szCs w:val="22"/>
              </w:rPr>
              <w:t xml:space="preserve"> </w:t>
            </w:r>
            <w:proofErr w:type="spellStart"/>
            <w:r w:rsidRPr="00007008">
              <w:rPr>
                <w:rFonts w:ascii="Calibri" w:hAnsi="Calibri" w:cs="Calibri"/>
                <w:szCs w:val="22"/>
              </w:rPr>
              <w:t>Autonomia</w:t>
            </w:r>
            <w:proofErr w:type="spellEnd"/>
            <w:r w:rsidRPr="00007008">
              <w:rPr>
                <w:rFonts w:ascii="Calibri" w:hAnsi="Calibri" w:cs="Calibri"/>
                <w:szCs w:val="22"/>
              </w:rPr>
              <w:t xml:space="preserve"> </w:t>
            </w:r>
            <w:proofErr w:type="spellStart"/>
            <w:r w:rsidRPr="00007008">
              <w:rPr>
                <w:rFonts w:ascii="Calibri" w:hAnsi="Calibri" w:cs="Calibri"/>
                <w:szCs w:val="22"/>
              </w:rPr>
              <w:t>Erkidegoko</w:t>
            </w:r>
            <w:proofErr w:type="spellEnd"/>
            <w:r w:rsidRPr="00007008">
              <w:rPr>
                <w:rFonts w:ascii="Calibri" w:hAnsi="Calibri" w:cs="Calibri"/>
                <w:szCs w:val="22"/>
              </w:rPr>
              <w:t xml:space="preserve"> </w:t>
            </w:r>
            <w:proofErr w:type="spellStart"/>
            <w:r w:rsidRPr="00007008">
              <w:rPr>
                <w:rFonts w:ascii="Calibri" w:hAnsi="Calibri" w:cs="Calibri"/>
                <w:szCs w:val="22"/>
              </w:rPr>
              <w:t>administrazio</w:t>
            </w:r>
            <w:proofErr w:type="spellEnd"/>
            <w:r w:rsidRPr="00007008">
              <w:rPr>
                <w:rFonts w:ascii="Calibri" w:hAnsi="Calibri" w:cs="Calibri"/>
                <w:szCs w:val="22"/>
              </w:rPr>
              <w:t xml:space="preserve"> </w:t>
            </w:r>
            <w:proofErr w:type="spellStart"/>
            <w:r w:rsidRPr="00007008">
              <w:rPr>
                <w:rFonts w:ascii="Calibri" w:hAnsi="Calibri" w:cs="Calibri"/>
                <w:szCs w:val="22"/>
              </w:rPr>
              <w:t>publikoek</w:t>
            </w:r>
            <w:proofErr w:type="spellEnd"/>
            <w:r w:rsidRPr="00007008">
              <w:rPr>
                <w:rFonts w:ascii="Calibri" w:hAnsi="Calibri" w:cs="Calibri"/>
                <w:szCs w:val="22"/>
              </w:rPr>
              <w:t xml:space="preserve"> </w:t>
            </w:r>
            <w:proofErr w:type="spellStart"/>
            <w:r w:rsidRPr="00007008">
              <w:rPr>
                <w:rFonts w:ascii="Calibri" w:hAnsi="Calibri" w:cs="Calibri"/>
                <w:szCs w:val="22"/>
              </w:rPr>
              <w:t>emandako</w:t>
            </w:r>
            <w:proofErr w:type="spellEnd"/>
            <w:r w:rsidRPr="00007008">
              <w:rPr>
                <w:rFonts w:ascii="Calibri" w:hAnsi="Calibri" w:cs="Calibri"/>
                <w:szCs w:val="22"/>
              </w:rPr>
              <w:t xml:space="preserve"> </w:t>
            </w:r>
            <w:proofErr w:type="spellStart"/>
            <w:r w:rsidRPr="00007008">
              <w:rPr>
                <w:rFonts w:ascii="Calibri" w:hAnsi="Calibri" w:cs="Calibri"/>
                <w:szCs w:val="22"/>
              </w:rPr>
              <w:t>dirulaguntzen</w:t>
            </w:r>
            <w:proofErr w:type="spellEnd"/>
            <w:r w:rsidRPr="00007008">
              <w:rPr>
                <w:rFonts w:ascii="Calibri" w:hAnsi="Calibri" w:cs="Calibri"/>
                <w:szCs w:val="22"/>
              </w:rPr>
              <w:t xml:space="preserve"> </w:t>
            </w:r>
            <w:proofErr w:type="spellStart"/>
            <w:r w:rsidRPr="00007008">
              <w:rPr>
                <w:rFonts w:ascii="Calibri" w:hAnsi="Calibri" w:cs="Calibri"/>
                <w:szCs w:val="22"/>
              </w:rPr>
              <w:t>edo</w:t>
            </w:r>
            <w:proofErr w:type="spellEnd"/>
            <w:r w:rsidRPr="00007008">
              <w:rPr>
                <w:rFonts w:ascii="Calibri" w:hAnsi="Calibri" w:cs="Calibri"/>
                <w:szCs w:val="22"/>
              </w:rPr>
              <w:t xml:space="preserve"> </w:t>
            </w:r>
            <w:proofErr w:type="spellStart"/>
            <w:r w:rsidRPr="00007008">
              <w:rPr>
                <w:rFonts w:ascii="Calibri" w:hAnsi="Calibri" w:cs="Calibri"/>
                <w:szCs w:val="22"/>
              </w:rPr>
              <w:t>aparteko</w:t>
            </w:r>
            <w:proofErr w:type="spellEnd"/>
            <w:r w:rsidRPr="00007008">
              <w:rPr>
                <w:rFonts w:ascii="Calibri" w:hAnsi="Calibri" w:cs="Calibri"/>
                <w:szCs w:val="22"/>
              </w:rPr>
              <w:t xml:space="preserve"> </w:t>
            </w:r>
            <w:proofErr w:type="spellStart"/>
            <w:r w:rsidRPr="00007008">
              <w:rPr>
                <w:rFonts w:ascii="Calibri" w:hAnsi="Calibri" w:cs="Calibri"/>
                <w:szCs w:val="22"/>
              </w:rPr>
              <w:t>laguntzen</w:t>
            </w:r>
            <w:proofErr w:type="spellEnd"/>
            <w:r w:rsidRPr="00007008">
              <w:rPr>
                <w:rFonts w:ascii="Calibri" w:hAnsi="Calibri" w:cs="Calibri"/>
                <w:szCs w:val="22"/>
              </w:rPr>
              <w:t xml:space="preserve"> </w:t>
            </w:r>
            <w:proofErr w:type="spellStart"/>
            <w:r w:rsidRPr="00007008">
              <w:rPr>
                <w:rFonts w:ascii="Calibri" w:hAnsi="Calibri" w:cs="Calibri"/>
                <w:szCs w:val="22"/>
              </w:rPr>
              <w:t>zenbateko</w:t>
            </w:r>
            <w:proofErr w:type="spellEnd"/>
            <w:r w:rsidRPr="00007008">
              <w:rPr>
                <w:rFonts w:ascii="Calibri" w:hAnsi="Calibri" w:cs="Calibri"/>
                <w:szCs w:val="22"/>
              </w:rPr>
              <w:t xml:space="preserve"> </w:t>
            </w:r>
            <w:proofErr w:type="spellStart"/>
            <w:r w:rsidRPr="00007008">
              <w:rPr>
                <w:rFonts w:ascii="Calibri" w:hAnsi="Calibri" w:cs="Calibri"/>
                <w:szCs w:val="22"/>
              </w:rPr>
              <w:t>salbuetsiak</w:t>
            </w:r>
            <w:proofErr w:type="spellEnd"/>
            <w:r w:rsidRPr="00007008">
              <w:rPr>
                <w:rFonts w:ascii="Calibri" w:hAnsi="Calibri" w:cs="Calibri"/>
                <w:szCs w:val="22"/>
              </w:rPr>
              <w:t xml:space="preserve">, </w:t>
            </w:r>
            <w:proofErr w:type="spellStart"/>
            <w:r w:rsidRPr="00007008">
              <w:rPr>
                <w:rFonts w:ascii="Calibri" w:hAnsi="Calibri" w:cs="Calibri"/>
                <w:szCs w:val="22"/>
              </w:rPr>
              <w:t>horiek</w:t>
            </w:r>
            <w:proofErr w:type="spellEnd"/>
            <w:r w:rsidRPr="00007008">
              <w:rPr>
                <w:rFonts w:ascii="Calibri" w:hAnsi="Calibri" w:cs="Calibri"/>
                <w:szCs w:val="22"/>
              </w:rPr>
              <w:t xml:space="preserve"> </w:t>
            </w:r>
            <w:proofErr w:type="spellStart"/>
            <w:r w:rsidRPr="00007008">
              <w:rPr>
                <w:rFonts w:ascii="Calibri" w:hAnsi="Calibri" w:cs="Calibri"/>
                <w:szCs w:val="22"/>
              </w:rPr>
              <w:t>jasotzeko</w:t>
            </w:r>
            <w:proofErr w:type="spellEnd"/>
            <w:r w:rsidRPr="00007008">
              <w:rPr>
                <w:rFonts w:ascii="Calibri" w:hAnsi="Calibri" w:cs="Calibri"/>
                <w:szCs w:val="22"/>
              </w:rPr>
              <w:t xml:space="preserve"> </w:t>
            </w:r>
            <w:proofErr w:type="spellStart"/>
            <w:r w:rsidRPr="00007008">
              <w:rPr>
                <w:rFonts w:ascii="Calibri" w:hAnsi="Calibri" w:cs="Calibri"/>
                <w:szCs w:val="22"/>
              </w:rPr>
              <w:t>arrazoia</w:t>
            </w:r>
            <w:proofErr w:type="spellEnd"/>
            <w:r w:rsidRPr="00007008">
              <w:rPr>
                <w:rFonts w:ascii="Calibri" w:hAnsi="Calibri" w:cs="Calibri"/>
                <w:szCs w:val="22"/>
              </w:rPr>
              <w:t xml:space="preserve"> </w:t>
            </w:r>
            <w:proofErr w:type="spellStart"/>
            <w:r w:rsidRPr="00007008">
              <w:rPr>
                <w:rFonts w:ascii="Calibri" w:hAnsi="Calibri" w:cs="Calibri"/>
                <w:szCs w:val="22"/>
              </w:rPr>
              <w:t>baldin</w:t>
            </w:r>
            <w:proofErr w:type="spellEnd"/>
            <w:r w:rsidRPr="00007008">
              <w:rPr>
                <w:rFonts w:ascii="Calibri" w:hAnsi="Calibri" w:cs="Calibri"/>
                <w:szCs w:val="22"/>
              </w:rPr>
              <w:t xml:space="preserve"> </w:t>
            </w:r>
            <w:proofErr w:type="spellStart"/>
            <w:r w:rsidRPr="00007008">
              <w:rPr>
                <w:rFonts w:ascii="Calibri" w:hAnsi="Calibri" w:cs="Calibri"/>
                <w:szCs w:val="22"/>
              </w:rPr>
              <w:t>bada</w:t>
            </w:r>
            <w:proofErr w:type="spellEnd"/>
            <w:r w:rsidRPr="00007008">
              <w:rPr>
                <w:rFonts w:ascii="Calibri" w:hAnsi="Calibri" w:cs="Calibri"/>
                <w:szCs w:val="22"/>
              </w:rPr>
              <w:t xml:space="preserve"> </w:t>
            </w:r>
            <w:proofErr w:type="spellStart"/>
            <w:r w:rsidRPr="00007008">
              <w:rPr>
                <w:rFonts w:ascii="Calibri" w:hAnsi="Calibri" w:cs="Calibri"/>
                <w:szCs w:val="22"/>
              </w:rPr>
              <w:t>haien</w:t>
            </w:r>
            <w:proofErr w:type="spellEnd"/>
            <w:r w:rsidRPr="00007008">
              <w:rPr>
                <w:rFonts w:ascii="Calibri" w:hAnsi="Calibri" w:cs="Calibri"/>
                <w:szCs w:val="22"/>
              </w:rPr>
              <w:t xml:space="preserve"> </w:t>
            </w:r>
            <w:proofErr w:type="spellStart"/>
            <w:r w:rsidRPr="00007008">
              <w:rPr>
                <w:rFonts w:ascii="Calibri" w:hAnsi="Calibri" w:cs="Calibri"/>
                <w:szCs w:val="22"/>
              </w:rPr>
              <w:t>jarduera</w:t>
            </w:r>
            <w:proofErr w:type="spellEnd"/>
            <w:r w:rsidRPr="00007008">
              <w:rPr>
                <w:rFonts w:ascii="Calibri" w:hAnsi="Calibri" w:cs="Calibri"/>
                <w:szCs w:val="22"/>
              </w:rPr>
              <w:t xml:space="preserve"> </w:t>
            </w:r>
            <w:proofErr w:type="spellStart"/>
            <w:r w:rsidRPr="00007008">
              <w:rPr>
                <w:rFonts w:ascii="Calibri" w:hAnsi="Calibri" w:cs="Calibri"/>
                <w:szCs w:val="22"/>
              </w:rPr>
              <w:t>eten</w:t>
            </w:r>
            <w:proofErr w:type="spellEnd"/>
            <w:r w:rsidRPr="00007008">
              <w:rPr>
                <w:rFonts w:ascii="Calibri" w:hAnsi="Calibri" w:cs="Calibri"/>
                <w:szCs w:val="22"/>
              </w:rPr>
              <w:t xml:space="preserve">, </w:t>
            </w:r>
            <w:proofErr w:type="spellStart"/>
            <w:r w:rsidRPr="00007008">
              <w:rPr>
                <w:rFonts w:ascii="Calibri" w:hAnsi="Calibri" w:cs="Calibri"/>
                <w:szCs w:val="22"/>
              </w:rPr>
              <w:t>geldiarazi</w:t>
            </w:r>
            <w:proofErr w:type="spellEnd"/>
            <w:r w:rsidRPr="00007008">
              <w:rPr>
                <w:rFonts w:ascii="Calibri" w:hAnsi="Calibri" w:cs="Calibri"/>
                <w:szCs w:val="22"/>
              </w:rPr>
              <w:t xml:space="preserve"> eta </w:t>
            </w:r>
            <w:proofErr w:type="spellStart"/>
            <w:r w:rsidRPr="00007008">
              <w:rPr>
                <w:rFonts w:ascii="Calibri" w:hAnsi="Calibri" w:cs="Calibri"/>
                <w:szCs w:val="22"/>
              </w:rPr>
              <w:t>larriki</w:t>
            </w:r>
            <w:proofErr w:type="spellEnd"/>
            <w:r w:rsidRPr="00007008">
              <w:rPr>
                <w:rFonts w:ascii="Calibri" w:hAnsi="Calibri" w:cs="Calibri"/>
                <w:szCs w:val="22"/>
              </w:rPr>
              <w:t xml:space="preserve"> </w:t>
            </w:r>
            <w:proofErr w:type="spellStart"/>
            <w:r w:rsidRPr="00007008">
              <w:rPr>
                <w:rFonts w:ascii="Calibri" w:hAnsi="Calibri" w:cs="Calibri"/>
                <w:szCs w:val="22"/>
              </w:rPr>
              <w:t>kaltetu</w:t>
            </w:r>
            <w:proofErr w:type="spellEnd"/>
            <w:r w:rsidRPr="00007008">
              <w:rPr>
                <w:rFonts w:ascii="Calibri" w:hAnsi="Calibri" w:cs="Calibri"/>
                <w:szCs w:val="22"/>
              </w:rPr>
              <w:t xml:space="preserve"> </w:t>
            </w:r>
            <w:proofErr w:type="gramStart"/>
            <w:r w:rsidRPr="00007008">
              <w:rPr>
                <w:rFonts w:ascii="Calibri" w:hAnsi="Calibri" w:cs="Calibri"/>
                <w:szCs w:val="22"/>
              </w:rPr>
              <w:t>dela</w:t>
            </w:r>
            <w:proofErr w:type="gramEnd"/>
            <w:r w:rsidRPr="00007008">
              <w:rPr>
                <w:rFonts w:ascii="Calibri" w:hAnsi="Calibri" w:cs="Calibri"/>
                <w:szCs w:val="22"/>
              </w:rPr>
              <w:t xml:space="preserve"> </w:t>
            </w:r>
            <w:proofErr w:type="spellStart"/>
            <w:r w:rsidRPr="00007008">
              <w:rPr>
                <w:rFonts w:ascii="Calibri" w:hAnsi="Calibri" w:cs="Calibri"/>
                <w:szCs w:val="22"/>
              </w:rPr>
              <w:t>agintari</w:t>
            </w:r>
            <w:proofErr w:type="spellEnd"/>
            <w:r w:rsidRPr="00007008">
              <w:rPr>
                <w:rFonts w:ascii="Calibri" w:hAnsi="Calibri" w:cs="Calibri"/>
                <w:szCs w:val="22"/>
              </w:rPr>
              <w:t xml:space="preserve"> </w:t>
            </w:r>
            <w:proofErr w:type="spellStart"/>
            <w:r w:rsidRPr="00007008">
              <w:rPr>
                <w:rFonts w:ascii="Calibri" w:hAnsi="Calibri" w:cs="Calibri"/>
                <w:szCs w:val="22"/>
              </w:rPr>
              <w:t>eskudunek</w:t>
            </w:r>
            <w:proofErr w:type="spellEnd"/>
            <w:r w:rsidRPr="00007008">
              <w:rPr>
                <w:rFonts w:ascii="Calibri" w:hAnsi="Calibri" w:cs="Calibri"/>
                <w:szCs w:val="22"/>
              </w:rPr>
              <w:t xml:space="preserve"> COVID-19a dela eta </w:t>
            </w:r>
            <w:proofErr w:type="spellStart"/>
            <w:r w:rsidRPr="00007008">
              <w:rPr>
                <w:rFonts w:ascii="Calibri" w:hAnsi="Calibri" w:cs="Calibri"/>
                <w:szCs w:val="22"/>
              </w:rPr>
              <w:t>hartutako</w:t>
            </w:r>
            <w:proofErr w:type="spellEnd"/>
            <w:r w:rsidRPr="00007008">
              <w:rPr>
                <w:rFonts w:ascii="Calibri" w:hAnsi="Calibri" w:cs="Calibri"/>
                <w:szCs w:val="22"/>
              </w:rPr>
              <w:t xml:space="preserve"> </w:t>
            </w:r>
            <w:proofErr w:type="spellStart"/>
            <w:r w:rsidRPr="00007008">
              <w:rPr>
                <w:rFonts w:ascii="Calibri" w:hAnsi="Calibri" w:cs="Calibri"/>
                <w:szCs w:val="22"/>
              </w:rPr>
              <w:t>neurriengatik</w:t>
            </w:r>
            <w:proofErr w:type="spellEnd"/>
            <w:r w:rsidRPr="00007008">
              <w:rPr>
                <w:rFonts w:ascii="Calibri" w:hAnsi="Calibri" w:cs="Calibri"/>
                <w:szCs w:val="22"/>
              </w:rPr>
              <w:t>.</w:t>
            </w:r>
          </w:p>
          <w:p w14:paraId="0A7B3120" w14:textId="77777777" w:rsidR="00990B64" w:rsidRDefault="00990B64" w:rsidP="00811FFA">
            <w:pPr>
              <w:jc w:val="both"/>
              <w:rPr>
                <w:rFonts w:ascii="Calibri" w:hAnsi="Calibri" w:cs="Calibri"/>
                <w:szCs w:val="22"/>
              </w:rPr>
            </w:pPr>
          </w:p>
          <w:p w14:paraId="44B6A3EE" w14:textId="77777777" w:rsidR="00990B64" w:rsidRDefault="00990B64" w:rsidP="00811FFA">
            <w:pPr>
              <w:jc w:val="both"/>
              <w:rPr>
                <w:rFonts w:ascii="Calibri" w:hAnsi="Calibri" w:cs="Calibri"/>
                <w:szCs w:val="22"/>
              </w:rPr>
            </w:pPr>
          </w:p>
          <w:p w14:paraId="15C84DC0" w14:textId="77777777" w:rsidR="00990B64" w:rsidRDefault="00990B64" w:rsidP="00811FFA">
            <w:pPr>
              <w:jc w:val="both"/>
              <w:rPr>
                <w:rFonts w:ascii="Calibri" w:hAnsi="Calibri" w:cs="Calibri"/>
                <w:szCs w:val="22"/>
              </w:rPr>
            </w:pPr>
          </w:p>
          <w:p w14:paraId="127B873E" w14:textId="77777777" w:rsidR="00990B64" w:rsidRPr="00007008" w:rsidRDefault="00990B64" w:rsidP="00811FFA">
            <w:pPr>
              <w:jc w:val="both"/>
              <w:rPr>
                <w:rFonts w:ascii="Calibri" w:hAnsi="Calibri" w:cs="Calibri"/>
                <w:szCs w:val="22"/>
              </w:rPr>
            </w:pPr>
          </w:p>
          <w:p w14:paraId="3B01F09C" w14:textId="77777777" w:rsidR="00007008" w:rsidRPr="00007008" w:rsidRDefault="00007008" w:rsidP="00811FFA">
            <w:pPr>
              <w:pStyle w:val="Prrafodelista1"/>
              <w:spacing w:after="0" w:line="240" w:lineRule="auto"/>
              <w:ind w:left="0"/>
              <w:jc w:val="both"/>
              <w:rPr>
                <w:rFonts w:cs="Calibri"/>
                <w:lang w:eastAsia="es-ES"/>
              </w:rPr>
            </w:pPr>
            <w:r w:rsidRPr="00007008">
              <w:rPr>
                <w:rFonts w:cs="Calibri"/>
                <w:b/>
                <w:lang w:eastAsia="es-ES"/>
              </w:rPr>
              <w:t xml:space="preserve">99 </w:t>
            </w:r>
            <w:proofErr w:type="spellStart"/>
            <w:r w:rsidRPr="00007008">
              <w:rPr>
                <w:rFonts w:cs="Calibri"/>
                <w:b/>
                <w:lang w:eastAsia="es-ES"/>
              </w:rPr>
              <w:t>azpigakoa</w:t>
            </w:r>
            <w:proofErr w:type="spellEnd"/>
            <w:r w:rsidRPr="00007008">
              <w:rPr>
                <w:rFonts w:cs="Calibri"/>
                <w:lang w:eastAsia="es-ES"/>
              </w:rPr>
              <w:t xml:space="preserve">: </w:t>
            </w:r>
            <w:proofErr w:type="spellStart"/>
            <w:r w:rsidRPr="00007008">
              <w:rPr>
                <w:rFonts w:cs="Calibri"/>
                <w:lang w:eastAsia="es-ES"/>
              </w:rPr>
              <w:t>beste</w:t>
            </w:r>
            <w:proofErr w:type="spellEnd"/>
            <w:r w:rsidRPr="00007008">
              <w:rPr>
                <w:rFonts w:cs="Calibri"/>
                <w:lang w:eastAsia="es-ES"/>
              </w:rPr>
              <w:t xml:space="preserve"> </w:t>
            </w:r>
            <w:proofErr w:type="spellStart"/>
            <w:r w:rsidRPr="00007008">
              <w:rPr>
                <w:rFonts w:cs="Calibri"/>
                <w:lang w:eastAsia="es-ES"/>
              </w:rPr>
              <w:t>errenta</w:t>
            </w:r>
            <w:proofErr w:type="spellEnd"/>
            <w:r w:rsidRPr="00007008">
              <w:rPr>
                <w:rFonts w:cs="Calibri"/>
                <w:lang w:eastAsia="es-ES"/>
              </w:rPr>
              <w:t xml:space="preserve"> </w:t>
            </w:r>
            <w:proofErr w:type="spellStart"/>
            <w:r w:rsidRPr="00007008">
              <w:rPr>
                <w:rFonts w:cs="Calibri"/>
                <w:lang w:eastAsia="es-ES"/>
              </w:rPr>
              <w:t>salbuetsi</w:t>
            </w:r>
            <w:proofErr w:type="spellEnd"/>
            <w:r w:rsidRPr="00007008">
              <w:rPr>
                <w:rFonts w:cs="Calibri"/>
                <w:lang w:eastAsia="es-ES"/>
              </w:rPr>
              <w:t xml:space="preserve"> </w:t>
            </w:r>
            <w:proofErr w:type="spellStart"/>
            <w:r w:rsidRPr="00007008">
              <w:rPr>
                <w:rFonts w:cs="Calibri"/>
                <w:lang w:eastAsia="es-ES"/>
              </w:rPr>
              <w:t>batzuk</w:t>
            </w:r>
            <w:proofErr w:type="spellEnd"/>
            <w:r w:rsidRPr="00007008">
              <w:rPr>
                <w:rFonts w:cs="Calibri"/>
                <w:lang w:eastAsia="es-ES"/>
              </w:rPr>
              <w:t xml:space="preserve">, L </w:t>
            </w:r>
            <w:proofErr w:type="spellStart"/>
            <w:r w:rsidRPr="00007008">
              <w:rPr>
                <w:rFonts w:cs="Calibri"/>
                <w:lang w:eastAsia="es-ES"/>
              </w:rPr>
              <w:t>gakoaren</w:t>
            </w:r>
            <w:proofErr w:type="spellEnd"/>
            <w:r w:rsidRPr="00007008">
              <w:rPr>
                <w:rFonts w:cs="Calibri"/>
                <w:lang w:eastAsia="es-ES"/>
              </w:rPr>
              <w:t xml:space="preserve"> </w:t>
            </w:r>
            <w:proofErr w:type="spellStart"/>
            <w:r w:rsidRPr="00007008">
              <w:rPr>
                <w:rFonts w:cs="Calibri"/>
                <w:lang w:eastAsia="es-ES"/>
              </w:rPr>
              <w:t>gainerako</w:t>
            </w:r>
            <w:proofErr w:type="spellEnd"/>
            <w:r w:rsidRPr="00007008">
              <w:rPr>
                <w:rFonts w:cs="Calibri"/>
                <w:lang w:eastAsia="es-ES"/>
              </w:rPr>
              <w:t xml:space="preserve"> </w:t>
            </w:r>
            <w:proofErr w:type="spellStart"/>
            <w:r w:rsidRPr="00007008">
              <w:rPr>
                <w:rFonts w:cs="Calibri"/>
                <w:lang w:eastAsia="es-ES"/>
              </w:rPr>
              <w:t>azpigakoetan</w:t>
            </w:r>
            <w:proofErr w:type="spellEnd"/>
            <w:r w:rsidRPr="00007008">
              <w:rPr>
                <w:rFonts w:cs="Calibri"/>
                <w:lang w:eastAsia="es-ES"/>
              </w:rPr>
              <w:t xml:space="preserve"> </w:t>
            </w:r>
            <w:proofErr w:type="spellStart"/>
            <w:r w:rsidRPr="00007008">
              <w:rPr>
                <w:rFonts w:cs="Calibri"/>
                <w:lang w:eastAsia="es-ES"/>
              </w:rPr>
              <w:t>sartu</w:t>
            </w:r>
            <w:proofErr w:type="spellEnd"/>
            <w:r w:rsidRPr="00007008">
              <w:rPr>
                <w:rFonts w:cs="Calibri"/>
                <w:lang w:eastAsia="es-ES"/>
              </w:rPr>
              <w:t xml:space="preserve"> gabe </w:t>
            </w:r>
            <w:proofErr w:type="spellStart"/>
            <w:r w:rsidRPr="00007008">
              <w:rPr>
                <w:rFonts w:cs="Calibri"/>
                <w:lang w:eastAsia="es-ES"/>
              </w:rPr>
              <w:t>daudenak</w:t>
            </w:r>
            <w:proofErr w:type="spellEnd"/>
            <w:r w:rsidRPr="00007008">
              <w:rPr>
                <w:rFonts w:cs="Calibri"/>
                <w:lang w:eastAsia="es-ES"/>
              </w:rPr>
              <w:t>.</w:t>
            </w:r>
          </w:p>
          <w:p w14:paraId="68422D6F" w14:textId="77777777" w:rsidR="0083755B" w:rsidRPr="00007008" w:rsidRDefault="0083755B" w:rsidP="00811FFA">
            <w:pPr>
              <w:widowControl w:val="0"/>
              <w:jc w:val="both"/>
              <w:rPr>
                <w:rFonts w:ascii="Calibri" w:hAnsi="Calibri" w:cs="Calibri"/>
                <w:snapToGrid w:val="0"/>
                <w:szCs w:val="22"/>
                <w:lang w:val="eu-ES"/>
              </w:rPr>
            </w:pPr>
          </w:p>
          <w:p w14:paraId="2E11C1F5" w14:textId="77777777" w:rsidR="0083755B" w:rsidRPr="00007008" w:rsidRDefault="0083755B" w:rsidP="00811FFA">
            <w:pPr>
              <w:widowControl w:val="0"/>
              <w:jc w:val="both"/>
              <w:rPr>
                <w:rFonts w:ascii="Calibri" w:hAnsi="Calibri" w:cs="Calibri"/>
                <w:snapToGrid w:val="0"/>
                <w:szCs w:val="22"/>
                <w:lang w:val="eu-ES"/>
              </w:rPr>
            </w:pPr>
          </w:p>
          <w:p w14:paraId="0756F1B6" w14:textId="77777777" w:rsidR="0083755B" w:rsidRPr="00007008" w:rsidRDefault="0083755B" w:rsidP="00811FFA">
            <w:pPr>
              <w:widowControl w:val="0"/>
              <w:jc w:val="both"/>
              <w:rPr>
                <w:rFonts w:ascii="Calibri" w:hAnsi="Calibri" w:cs="Calibri"/>
                <w:b/>
                <w:snapToGrid w:val="0"/>
                <w:szCs w:val="22"/>
                <w:lang w:val="eu-ES"/>
              </w:rPr>
            </w:pPr>
          </w:p>
          <w:p w14:paraId="1A40AFF1" w14:textId="77777777" w:rsidR="0083755B" w:rsidRPr="00007008" w:rsidRDefault="0083755B" w:rsidP="00811FFA">
            <w:pPr>
              <w:widowControl w:val="0"/>
              <w:jc w:val="both"/>
              <w:rPr>
                <w:rFonts w:ascii="Calibri" w:hAnsi="Calibri" w:cs="Calibri"/>
                <w:snapToGrid w:val="0"/>
                <w:szCs w:val="22"/>
                <w:lang w:val="eu-ES"/>
              </w:rPr>
            </w:pPr>
          </w:p>
          <w:p w14:paraId="2B5040C2" w14:textId="77777777" w:rsidR="0083755B" w:rsidRPr="00007008" w:rsidRDefault="0083755B" w:rsidP="00811FFA">
            <w:pPr>
              <w:widowControl w:val="0"/>
              <w:jc w:val="both"/>
              <w:rPr>
                <w:rFonts w:ascii="Calibri" w:hAnsi="Calibri" w:cs="Calibri"/>
                <w:snapToGrid w:val="0"/>
                <w:szCs w:val="22"/>
                <w:lang w:val="eu-ES"/>
              </w:rPr>
            </w:pPr>
          </w:p>
          <w:p w14:paraId="1BDFAA34" w14:textId="77777777" w:rsidR="0083755B" w:rsidRPr="00007008" w:rsidRDefault="0083755B" w:rsidP="00811FFA">
            <w:pPr>
              <w:widowControl w:val="0"/>
              <w:jc w:val="both"/>
              <w:rPr>
                <w:rFonts w:ascii="Calibri" w:hAnsi="Calibri" w:cs="Calibri"/>
                <w:snapToGrid w:val="0"/>
                <w:szCs w:val="22"/>
                <w:lang w:val="eu-ES"/>
              </w:rPr>
            </w:pPr>
          </w:p>
          <w:p w14:paraId="7DF98213" w14:textId="77777777" w:rsidR="0083755B" w:rsidRPr="00007008" w:rsidRDefault="0083755B" w:rsidP="00811FFA">
            <w:pPr>
              <w:jc w:val="both"/>
              <w:rPr>
                <w:rFonts w:ascii="Calibri" w:hAnsi="Calibri" w:cs="Calibri"/>
                <w:szCs w:val="22"/>
                <w:lang w:val="eu-ES"/>
              </w:rPr>
            </w:pPr>
            <w:bookmarkStart w:id="2" w:name="OLE_LINK2"/>
            <w:bookmarkStart w:id="3" w:name="OLE_LINK3"/>
          </w:p>
          <w:p w14:paraId="6781F230" w14:textId="77777777" w:rsidR="0083755B" w:rsidRPr="00007008" w:rsidRDefault="0083755B" w:rsidP="00811FFA">
            <w:pPr>
              <w:jc w:val="both"/>
              <w:rPr>
                <w:rFonts w:ascii="Calibri" w:hAnsi="Calibri" w:cs="Calibri"/>
                <w:szCs w:val="22"/>
                <w:lang w:val="eu-ES"/>
              </w:rPr>
            </w:pPr>
          </w:p>
          <w:p w14:paraId="32F699D0" w14:textId="77777777" w:rsidR="0083755B" w:rsidRPr="00007008" w:rsidRDefault="0083755B" w:rsidP="00811FFA">
            <w:pPr>
              <w:jc w:val="both"/>
              <w:rPr>
                <w:rFonts w:ascii="Calibri" w:hAnsi="Calibri" w:cs="Calibri"/>
                <w:szCs w:val="22"/>
                <w:lang w:val="eu-ES"/>
              </w:rPr>
            </w:pPr>
          </w:p>
          <w:p w14:paraId="3A2C4CF5" w14:textId="77777777" w:rsidR="0083755B" w:rsidRPr="00007008" w:rsidRDefault="0083755B" w:rsidP="00811FFA">
            <w:pPr>
              <w:jc w:val="both"/>
              <w:rPr>
                <w:rFonts w:ascii="Calibri" w:hAnsi="Calibri" w:cs="Calibri"/>
                <w:szCs w:val="22"/>
                <w:lang w:val="eu-ES"/>
              </w:rPr>
            </w:pPr>
          </w:p>
          <w:p w14:paraId="696A0F0E" w14:textId="77777777" w:rsidR="0083755B" w:rsidRPr="00007008" w:rsidRDefault="0083755B" w:rsidP="00811FFA">
            <w:pPr>
              <w:jc w:val="both"/>
              <w:rPr>
                <w:rFonts w:ascii="Calibri" w:hAnsi="Calibri" w:cs="Calibri"/>
                <w:szCs w:val="22"/>
                <w:lang w:val="eu-ES"/>
              </w:rPr>
            </w:pPr>
          </w:p>
          <w:p w14:paraId="22BA162E" w14:textId="77777777" w:rsidR="0083755B" w:rsidRPr="00007008" w:rsidRDefault="0083755B" w:rsidP="00811FFA">
            <w:pPr>
              <w:rPr>
                <w:rFonts w:ascii="Calibri" w:hAnsi="Calibri" w:cs="Calibri"/>
                <w:szCs w:val="22"/>
                <w:lang w:val="eu-ES"/>
              </w:rPr>
            </w:pPr>
          </w:p>
          <w:bookmarkEnd w:id="2"/>
          <w:bookmarkEnd w:id="3"/>
          <w:p w14:paraId="15432640" w14:textId="77777777" w:rsidR="0083755B" w:rsidRPr="00007008" w:rsidRDefault="0083755B" w:rsidP="00811FFA">
            <w:pPr>
              <w:jc w:val="both"/>
              <w:rPr>
                <w:rFonts w:ascii="Calibri" w:hAnsi="Calibri" w:cs="Calibri"/>
                <w:b/>
                <w:szCs w:val="22"/>
                <w:lang w:val="eu-ES"/>
              </w:rPr>
            </w:pPr>
          </w:p>
          <w:p w14:paraId="61071D9A" w14:textId="77777777" w:rsidR="0083755B" w:rsidRPr="00007008" w:rsidRDefault="0083755B" w:rsidP="00811FFA">
            <w:pPr>
              <w:jc w:val="both"/>
              <w:rPr>
                <w:rFonts w:ascii="Calibri" w:hAnsi="Calibri" w:cs="Calibri"/>
                <w:b/>
                <w:szCs w:val="22"/>
                <w:lang w:val="eu-ES"/>
              </w:rPr>
            </w:pPr>
          </w:p>
          <w:p w14:paraId="4E7112FA" w14:textId="77777777" w:rsidR="0083755B" w:rsidRPr="00007008" w:rsidRDefault="0083755B" w:rsidP="00811FFA">
            <w:pPr>
              <w:jc w:val="both"/>
              <w:rPr>
                <w:rFonts w:ascii="Calibri" w:hAnsi="Calibri" w:cs="Calibri"/>
                <w:szCs w:val="22"/>
                <w:lang w:val="eu-ES"/>
              </w:rPr>
            </w:pPr>
          </w:p>
          <w:p w14:paraId="62F1D2A4" w14:textId="77777777" w:rsidR="0083755B" w:rsidRPr="00007008" w:rsidRDefault="0083755B" w:rsidP="00811FFA">
            <w:pPr>
              <w:jc w:val="both"/>
              <w:rPr>
                <w:rFonts w:ascii="Calibri" w:hAnsi="Calibri" w:cs="Calibri"/>
                <w:b/>
                <w:szCs w:val="22"/>
                <w:lang w:val="eu-ES"/>
              </w:rPr>
            </w:pPr>
          </w:p>
          <w:p w14:paraId="6F9E9892" w14:textId="77777777" w:rsidR="0083755B" w:rsidRPr="00007008" w:rsidRDefault="0083755B" w:rsidP="00811FFA">
            <w:pPr>
              <w:jc w:val="both"/>
              <w:rPr>
                <w:rFonts w:ascii="Calibri" w:hAnsi="Calibri" w:cs="Calibri"/>
                <w:b/>
                <w:szCs w:val="22"/>
                <w:lang w:val="eu-ES"/>
              </w:rPr>
            </w:pPr>
          </w:p>
          <w:p w14:paraId="46AB8846" w14:textId="77777777" w:rsidR="0083755B" w:rsidRPr="00007008" w:rsidRDefault="0083755B" w:rsidP="00811FFA">
            <w:pPr>
              <w:jc w:val="both"/>
              <w:rPr>
                <w:rFonts w:ascii="Calibri" w:hAnsi="Calibri" w:cs="Calibri"/>
                <w:b/>
                <w:szCs w:val="22"/>
                <w:lang w:val="eu-ES"/>
              </w:rPr>
            </w:pPr>
          </w:p>
          <w:p w14:paraId="7F21C7CC" w14:textId="77777777" w:rsidR="0083755B" w:rsidRPr="00007008" w:rsidRDefault="0083755B" w:rsidP="00811FFA">
            <w:pPr>
              <w:jc w:val="both"/>
              <w:rPr>
                <w:rFonts w:ascii="Calibri" w:hAnsi="Calibri" w:cs="Calibri"/>
                <w:b/>
                <w:szCs w:val="22"/>
                <w:lang w:val="eu-ES"/>
              </w:rPr>
            </w:pPr>
          </w:p>
          <w:p w14:paraId="1F0B4634" w14:textId="77777777" w:rsidR="0083755B" w:rsidRPr="00007008" w:rsidRDefault="0083755B" w:rsidP="00811FFA">
            <w:pPr>
              <w:jc w:val="both"/>
              <w:rPr>
                <w:rFonts w:ascii="Calibri" w:hAnsi="Calibri" w:cs="Calibri"/>
                <w:szCs w:val="22"/>
                <w:lang w:val="eu-ES"/>
              </w:rPr>
            </w:pPr>
          </w:p>
          <w:p w14:paraId="4A9F94C1" w14:textId="77777777" w:rsidR="0083755B" w:rsidRPr="00007008" w:rsidRDefault="0083755B" w:rsidP="00811FFA">
            <w:pPr>
              <w:jc w:val="both"/>
              <w:rPr>
                <w:rFonts w:ascii="Calibri" w:hAnsi="Calibri" w:cs="Calibri"/>
                <w:b/>
                <w:szCs w:val="22"/>
                <w:lang w:val="eu-ES"/>
              </w:rPr>
            </w:pPr>
          </w:p>
          <w:p w14:paraId="79013309" w14:textId="77777777" w:rsidR="0083755B" w:rsidRPr="00007008" w:rsidRDefault="0083755B" w:rsidP="00811FFA">
            <w:pPr>
              <w:jc w:val="both"/>
              <w:rPr>
                <w:rFonts w:ascii="Calibri" w:hAnsi="Calibri" w:cs="Calibri"/>
                <w:szCs w:val="22"/>
                <w:lang w:val="eu-ES"/>
              </w:rPr>
            </w:pPr>
          </w:p>
          <w:p w14:paraId="7E2E69AA" w14:textId="77777777" w:rsidR="0083755B" w:rsidRPr="00007008" w:rsidRDefault="0083755B" w:rsidP="00811FFA">
            <w:pPr>
              <w:autoSpaceDE w:val="0"/>
              <w:autoSpaceDN w:val="0"/>
              <w:adjustRightInd w:val="0"/>
              <w:rPr>
                <w:rFonts w:ascii="Calibri" w:hAnsi="Calibri" w:cs="Calibri"/>
                <w:b/>
                <w:szCs w:val="22"/>
                <w:lang w:val="eu-ES"/>
              </w:rPr>
            </w:pPr>
          </w:p>
          <w:p w14:paraId="59E662D2" w14:textId="77777777" w:rsidR="0083755B" w:rsidRPr="00007008" w:rsidRDefault="0083755B" w:rsidP="00811FFA">
            <w:pPr>
              <w:autoSpaceDE w:val="0"/>
              <w:autoSpaceDN w:val="0"/>
              <w:adjustRightInd w:val="0"/>
              <w:rPr>
                <w:rFonts w:ascii="Calibri" w:hAnsi="Calibri" w:cs="Calibri"/>
                <w:b/>
                <w:szCs w:val="22"/>
                <w:lang w:val="eu-ES"/>
              </w:rPr>
            </w:pPr>
          </w:p>
          <w:p w14:paraId="5BC7BACD" w14:textId="77777777" w:rsidR="0083755B" w:rsidRPr="00007008" w:rsidRDefault="0083755B" w:rsidP="00811FFA">
            <w:pPr>
              <w:autoSpaceDE w:val="0"/>
              <w:autoSpaceDN w:val="0"/>
              <w:adjustRightInd w:val="0"/>
              <w:rPr>
                <w:rFonts w:ascii="Calibri" w:hAnsi="Calibri" w:cs="Calibri"/>
                <w:b/>
                <w:szCs w:val="22"/>
                <w:lang w:val="eu-ES"/>
              </w:rPr>
            </w:pPr>
          </w:p>
          <w:p w14:paraId="3DE3C9E7" w14:textId="77777777" w:rsidR="0083755B" w:rsidRPr="00007008" w:rsidRDefault="0083755B" w:rsidP="00811FFA">
            <w:pPr>
              <w:autoSpaceDE w:val="0"/>
              <w:autoSpaceDN w:val="0"/>
              <w:adjustRightInd w:val="0"/>
              <w:rPr>
                <w:rFonts w:ascii="Calibri" w:hAnsi="Calibri" w:cs="Calibri"/>
                <w:b/>
                <w:szCs w:val="22"/>
                <w:lang w:val="eu-ES"/>
              </w:rPr>
            </w:pPr>
          </w:p>
          <w:p w14:paraId="1F299D79" w14:textId="77777777" w:rsidR="0083755B" w:rsidRPr="00007008" w:rsidRDefault="0083755B" w:rsidP="00811FFA">
            <w:pPr>
              <w:autoSpaceDE w:val="0"/>
              <w:autoSpaceDN w:val="0"/>
              <w:adjustRightInd w:val="0"/>
              <w:rPr>
                <w:rFonts w:ascii="Calibri" w:hAnsi="Calibri" w:cs="Calibri"/>
                <w:b/>
                <w:szCs w:val="22"/>
                <w:lang w:val="eu-ES"/>
              </w:rPr>
            </w:pPr>
          </w:p>
          <w:p w14:paraId="53CE6930" w14:textId="77777777" w:rsidR="0083755B" w:rsidRPr="00007008" w:rsidRDefault="0083755B" w:rsidP="00811FFA">
            <w:pPr>
              <w:autoSpaceDE w:val="0"/>
              <w:autoSpaceDN w:val="0"/>
              <w:adjustRightInd w:val="0"/>
              <w:rPr>
                <w:rFonts w:ascii="Calibri" w:hAnsi="Calibri" w:cs="Calibri"/>
                <w:szCs w:val="22"/>
                <w:lang w:val="eu-ES"/>
              </w:rPr>
            </w:pPr>
          </w:p>
          <w:p w14:paraId="43669818" w14:textId="77777777" w:rsidR="0083755B" w:rsidRPr="00007008" w:rsidRDefault="0083755B" w:rsidP="00811FFA">
            <w:pPr>
              <w:jc w:val="both"/>
              <w:rPr>
                <w:rFonts w:ascii="Calibri" w:hAnsi="Calibri" w:cs="Calibri"/>
                <w:b/>
                <w:szCs w:val="22"/>
                <w:lang w:val="eu-ES"/>
              </w:rPr>
            </w:pPr>
          </w:p>
          <w:p w14:paraId="72D8811A" w14:textId="77777777" w:rsidR="0083755B" w:rsidRPr="00007008" w:rsidRDefault="0083755B" w:rsidP="00811FFA">
            <w:pPr>
              <w:jc w:val="both"/>
              <w:rPr>
                <w:rFonts w:ascii="Calibri" w:hAnsi="Calibri" w:cs="Calibri"/>
                <w:b/>
                <w:szCs w:val="22"/>
                <w:lang w:val="eu-ES"/>
              </w:rPr>
            </w:pPr>
          </w:p>
          <w:p w14:paraId="31F78948" w14:textId="77777777" w:rsidR="0083755B" w:rsidRPr="00007008" w:rsidRDefault="0083755B" w:rsidP="00811FFA">
            <w:pPr>
              <w:jc w:val="both"/>
              <w:rPr>
                <w:rFonts w:ascii="Calibri" w:hAnsi="Calibri" w:cs="Calibri"/>
                <w:b/>
                <w:szCs w:val="22"/>
                <w:lang w:val="eu-ES"/>
              </w:rPr>
            </w:pPr>
          </w:p>
          <w:p w14:paraId="3A45BE73" w14:textId="77777777" w:rsidR="0083755B" w:rsidRPr="00007008" w:rsidRDefault="0083755B" w:rsidP="00811FFA">
            <w:pPr>
              <w:rPr>
                <w:rFonts w:ascii="Calibri" w:hAnsi="Calibri" w:cs="Calibri"/>
                <w:szCs w:val="22"/>
                <w:lang w:val="eu-ES"/>
              </w:rPr>
            </w:pPr>
          </w:p>
          <w:p w14:paraId="6A21EA04" w14:textId="77777777" w:rsidR="0083755B" w:rsidRPr="00007008" w:rsidRDefault="0083755B" w:rsidP="00811FFA">
            <w:pPr>
              <w:pStyle w:val="Default"/>
              <w:jc w:val="both"/>
              <w:rPr>
                <w:rFonts w:ascii="Calibri" w:hAnsi="Calibri" w:cs="Calibri"/>
                <w:sz w:val="22"/>
                <w:szCs w:val="22"/>
              </w:rPr>
            </w:pPr>
          </w:p>
          <w:p w14:paraId="6432DB9D" w14:textId="77777777" w:rsidR="0083755B" w:rsidRPr="00007008" w:rsidRDefault="0083755B" w:rsidP="00811FFA">
            <w:pPr>
              <w:pStyle w:val="Default"/>
              <w:jc w:val="both"/>
              <w:rPr>
                <w:rFonts w:ascii="Calibri" w:hAnsi="Calibri" w:cs="Calibri"/>
                <w:sz w:val="22"/>
                <w:szCs w:val="22"/>
              </w:rPr>
            </w:pPr>
          </w:p>
          <w:p w14:paraId="7AF74DE5" w14:textId="77777777" w:rsidR="0083755B" w:rsidRPr="00007008" w:rsidRDefault="0083755B" w:rsidP="00811FFA">
            <w:pPr>
              <w:pStyle w:val="Default"/>
              <w:jc w:val="both"/>
              <w:rPr>
                <w:rFonts w:ascii="Calibri" w:hAnsi="Calibri" w:cs="Calibri"/>
                <w:sz w:val="22"/>
                <w:szCs w:val="22"/>
              </w:rPr>
            </w:pPr>
          </w:p>
          <w:p w14:paraId="159BA7C1" w14:textId="77777777" w:rsidR="0083755B" w:rsidRPr="00007008" w:rsidRDefault="0083755B" w:rsidP="00811FFA">
            <w:pPr>
              <w:pStyle w:val="Default"/>
              <w:jc w:val="both"/>
              <w:rPr>
                <w:rFonts w:ascii="Calibri" w:hAnsi="Calibri" w:cs="Calibri"/>
                <w:sz w:val="22"/>
                <w:szCs w:val="22"/>
              </w:rPr>
            </w:pPr>
          </w:p>
          <w:p w14:paraId="6C471122" w14:textId="77777777" w:rsidR="0083755B" w:rsidRPr="00007008" w:rsidRDefault="0083755B" w:rsidP="00811FFA">
            <w:pPr>
              <w:pStyle w:val="Default"/>
              <w:jc w:val="both"/>
              <w:rPr>
                <w:rFonts w:ascii="Calibri" w:hAnsi="Calibri" w:cs="Calibri"/>
                <w:sz w:val="22"/>
                <w:szCs w:val="22"/>
              </w:rPr>
            </w:pPr>
          </w:p>
          <w:p w14:paraId="730BB446" w14:textId="77777777" w:rsidR="0083755B" w:rsidRPr="00007008" w:rsidRDefault="0083755B" w:rsidP="00811FFA">
            <w:pPr>
              <w:pStyle w:val="Default"/>
              <w:jc w:val="both"/>
              <w:rPr>
                <w:rFonts w:ascii="Calibri" w:hAnsi="Calibri" w:cs="Calibri"/>
                <w:sz w:val="22"/>
                <w:szCs w:val="22"/>
              </w:rPr>
            </w:pPr>
          </w:p>
          <w:p w14:paraId="2FF73C24" w14:textId="77777777" w:rsidR="0083755B" w:rsidRPr="00007008" w:rsidRDefault="0083755B" w:rsidP="00811FFA">
            <w:pPr>
              <w:pStyle w:val="Default"/>
              <w:jc w:val="both"/>
              <w:rPr>
                <w:rFonts w:ascii="Calibri" w:hAnsi="Calibri" w:cs="Calibri"/>
                <w:sz w:val="22"/>
                <w:szCs w:val="22"/>
              </w:rPr>
            </w:pPr>
          </w:p>
          <w:p w14:paraId="6C46DF10" w14:textId="76610B89" w:rsidR="0083755B" w:rsidRPr="00007008" w:rsidRDefault="0083755B" w:rsidP="00811FFA">
            <w:pPr>
              <w:jc w:val="both"/>
              <w:rPr>
                <w:rFonts w:ascii="Calibri" w:hAnsi="Calibri" w:cs="Calibri"/>
                <w:color w:val="000000"/>
                <w:szCs w:val="22"/>
              </w:rPr>
            </w:pPr>
          </w:p>
        </w:tc>
        <w:tc>
          <w:tcPr>
            <w:tcW w:w="4252" w:type="dxa"/>
            <w:noWrap/>
          </w:tcPr>
          <w:p w14:paraId="479D73D3" w14:textId="77777777" w:rsidR="00007008" w:rsidRDefault="00007008" w:rsidP="00811FFA">
            <w:pPr>
              <w:widowControl w:val="0"/>
              <w:autoSpaceDE w:val="0"/>
              <w:autoSpaceDN w:val="0"/>
              <w:adjustRightInd w:val="0"/>
              <w:jc w:val="both"/>
              <w:rPr>
                <w:rFonts w:ascii="Calibri" w:hAnsi="Calibri" w:cs="Calibri"/>
                <w:szCs w:val="22"/>
              </w:rPr>
            </w:pPr>
            <w:r w:rsidRPr="005B667B">
              <w:rPr>
                <w:rFonts w:ascii="Calibri" w:hAnsi="Calibri" w:cs="Calibri"/>
                <w:b/>
                <w:bCs/>
                <w:szCs w:val="22"/>
              </w:rPr>
              <w:lastRenderedPageBreak/>
              <w:t>1.-</w:t>
            </w:r>
            <w:r w:rsidRPr="00007008">
              <w:rPr>
                <w:rFonts w:ascii="Calibri" w:hAnsi="Calibri" w:cs="Calibri"/>
                <w:szCs w:val="22"/>
              </w:rPr>
              <w:t xml:space="preserve">La clave se consignará en todas y cada una de las percepciones relacionadas. </w:t>
            </w:r>
          </w:p>
          <w:p w14:paraId="20ABF370" w14:textId="77777777" w:rsidR="00007008" w:rsidRPr="00007008" w:rsidRDefault="00007008" w:rsidP="00811FFA">
            <w:pPr>
              <w:widowControl w:val="0"/>
              <w:autoSpaceDE w:val="0"/>
              <w:autoSpaceDN w:val="0"/>
              <w:adjustRightInd w:val="0"/>
              <w:jc w:val="both"/>
              <w:rPr>
                <w:rFonts w:ascii="Calibri" w:hAnsi="Calibri" w:cs="Calibri"/>
                <w:szCs w:val="22"/>
              </w:rPr>
            </w:pPr>
          </w:p>
          <w:p w14:paraId="7E7135AC" w14:textId="77777777" w:rsidR="00007008" w:rsidRDefault="00007008" w:rsidP="00811FFA">
            <w:pPr>
              <w:widowControl w:val="0"/>
              <w:autoSpaceDE w:val="0"/>
              <w:autoSpaceDN w:val="0"/>
              <w:adjustRightInd w:val="0"/>
              <w:jc w:val="both"/>
              <w:rPr>
                <w:rFonts w:ascii="Calibri" w:hAnsi="Calibri" w:cs="Calibri"/>
                <w:szCs w:val="22"/>
              </w:rPr>
            </w:pPr>
            <w:r w:rsidRPr="005B667B">
              <w:rPr>
                <w:rFonts w:ascii="Calibri" w:hAnsi="Calibri" w:cs="Calibri"/>
                <w:b/>
                <w:bCs/>
                <w:szCs w:val="22"/>
              </w:rPr>
              <w:t>2.-</w:t>
            </w:r>
            <w:r w:rsidRPr="00007008">
              <w:rPr>
                <w:rFonts w:ascii="Calibri" w:hAnsi="Calibri" w:cs="Calibri"/>
                <w:szCs w:val="22"/>
              </w:rPr>
              <w:t>En las percepciones con clave A, B y C, si entre las percepciones satisfechas a un mismo perceptor o perceptora las hay con diferente porcentaje de integración, se consignarán tantos apuntes como porcentajes de integración existan, de forma que cada apunte refleje los datos correspondientes a un único porcentaje de integración.</w:t>
            </w:r>
          </w:p>
          <w:p w14:paraId="408ABB07" w14:textId="77777777" w:rsidR="00007008" w:rsidRPr="00007008" w:rsidRDefault="00007008" w:rsidP="00811FFA">
            <w:pPr>
              <w:widowControl w:val="0"/>
              <w:autoSpaceDE w:val="0"/>
              <w:autoSpaceDN w:val="0"/>
              <w:adjustRightInd w:val="0"/>
              <w:jc w:val="both"/>
              <w:rPr>
                <w:rFonts w:ascii="Calibri" w:hAnsi="Calibri" w:cs="Calibri"/>
                <w:szCs w:val="22"/>
              </w:rPr>
            </w:pPr>
          </w:p>
          <w:p w14:paraId="582515C6" w14:textId="77777777" w:rsidR="00007008" w:rsidRDefault="00007008" w:rsidP="00811FFA">
            <w:pPr>
              <w:widowControl w:val="0"/>
              <w:tabs>
                <w:tab w:val="left" w:pos="3243"/>
              </w:tabs>
              <w:autoSpaceDE w:val="0"/>
              <w:autoSpaceDN w:val="0"/>
              <w:adjustRightInd w:val="0"/>
              <w:jc w:val="both"/>
              <w:rPr>
                <w:rFonts w:ascii="Calibri" w:hAnsi="Calibri" w:cs="Calibri"/>
                <w:szCs w:val="22"/>
              </w:rPr>
            </w:pPr>
            <w:r w:rsidRPr="005B667B">
              <w:rPr>
                <w:rFonts w:ascii="Calibri" w:hAnsi="Calibri" w:cs="Calibri"/>
                <w:b/>
                <w:bCs/>
                <w:szCs w:val="22"/>
              </w:rPr>
              <w:t>3.-</w:t>
            </w:r>
            <w:r w:rsidRPr="00007008">
              <w:rPr>
                <w:rFonts w:ascii="Calibri" w:hAnsi="Calibri" w:cs="Calibri"/>
                <w:szCs w:val="22"/>
              </w:rPr>
              <w:t>Si las percepciones satisfechas a un mismo perceptor o perceptora corresponden a diferentes claves, se consignarán tantos apuntes como sea necesario, de forma que cada apunte refleje los datos correspondientes a una misma clave.</w:t>
            </w:r>
          </w:p>
          <w:p w14:paraId="5AA15B36" w14:textId="77777777" w:rsidR="00007008" w:rsidRPr="00007008" w:rsidRDefault="00007008" w:rsidP="00811FFA">
            <w:pPr>
              <w:widowControl w:val="0"/>
              <w:tabs>
                <w:tab w:val="left" w:pos="3243"/>
              </w:tabs>
              <w:autoSpaceDE w:val="0"/>
              <w:autoSpaceDN w:val="0"/>
              <w:adjustRightInd w:val="0"/>
              <w:jc w:val="both"/>
              <w:rPr>
                <w:rFonts w:ascii="Calibri" w:hAnsi="Calibri" w:cs="Calibri"/>
                <w:szCs w:val="22"/>
              </w:rPr>
            </w:pPr>
          </w:p>
          <w:p w14:paraId="21C12460" w14:textId="77777777" w:rsidR="00007008" w:rsidRPr="00007008" w:rsidRDefault="00007008" w:rsidP="00811FFA">
            <w:pPr>
              <w:widowControl w:val="0"/>
              <w:tabs>
                <w:tab w:val="left" w:pos="3243"/>
              </w:tabs>
              <w:autoSpaceDE w:val="0"/>
              <w:autoSpaceDN w:val="0"/>
              <w:adjustRightInd w:val="0"/>
              <w:jc w:val="both"/>
              <w:rPr>
                <w:rFonts w:ascii="Calibri" w:hAnsi="Calibri" w:cs="Calibri"/>
                <w:szCs w:val="22"/>
              </w:rPr>
            </w:pPr>
            <w:r w:rsidRPr="005B667B">
              <w:rPr>
                <w:rFonts w:ascii="Calibri" w:hAnsi="Calibri" w:cs="Calibri"/>
                <w:b/>
                <w:bCs/>
                <w:szCs w:val="22"/>
              </w:rPr>
              <w:t>4.-</w:t>
            </w:r>
            <w:r w:rsidRPr="00007008">
              <w:rPr>
                <w:rFonts w:ascii="Calibri" w:hAnsi="Calibri" w:cs="Calibri"/>
                <w:szCs w:val="22"/>
              </w:rPr>
              <w:t xml:space="preserve">En las percepciones con clave B, E, F. G, H, I, K </w:t>
            </w:r>
            <w:proofErr w:type="spellStart"/>
            <w:r w:rsidRPr="00007008">
              <w:rPr>
                <w:rFonts w:ascii="Calibri" w:hAnsi="Calibri" w:cs="Calibri"/>
                <w:szCs w:val="22"/>
              </w:rPr>
              <w:t>ó</w:t>
            </w:r>
            <w:proofErr w:type="spellEnd"/>
            <w:r w:rsidRPr="00007008">
              <w:rPr>
                <w:rFonts w:ascii="Calibri" w:hAnsi="Calibri" w:cs="Calibri"/>
                <w:szCs w:val="22"/>
              </w:rPr>
              <w:t xml:space="preserve"> L será obligatorio indicar además la subclave numérica correspondiente.</w:t>
            </w:r>
          </w:p>
          <w:p w14:paraId="099D2961" w14:textId="77777777" w:rsidR="00007008" w:rsidRDefault="00007008" w:rsidP="00811FFA">
            <w:pPr>
              <w:widowControl w:val="0"/>
              <w:tabs>
                <w:tab w:val="left" w:pos="3243"/>
              </w:tabs>
              <w:autoSpaceDE w:val="0"/>
              <w:autoSpaceDN w:val="0"/>
              <w:adjustRightInd w:val="0"/>
              <w:jc w:val="both"/>
              <w:rPr>
                <w:rFonts w:ascii="Calibri" w:hAnsi="Calibri" w:cs="Calibri"/>
                <w:szCs w:val="22"/>
              </w:rPr>
            </w:pPr>
            <w:r w:rsidRPr="00007008">
              <w:rPr>
                <w:rFonts w:ascii="Calibri" w:hAnsi="Calibri" w:cs="Calibri"/>
                <w:b/>
                <w:szCs w:val="22"/>
              </w:rPr>
              <w:t>Relación de claves y subclaves: todas las claves y subclaves se utilizarán para relacionar percepciones dinerarias y, en su caso, en especie</w:t>
            </w:r>
            <w:r w:rsidRPr="00007008">
              <w:rPr>
                <w:rFonts w:ascii="Calibri" w:hAnsi="Calibri" w:cs="Calibri"/>
                <w:szCs w:val="22"/>
              </w:rPr>
              <w:t>.</w:t>
            </w:r>
          </w:p>
          <w:p w14:paraId="6861C39C" w14:textId="77777777" w:rsidR="005B667B" w:rsidRPr="00007008" w:rsidRDefault="005B667B" w:rsidP="00811FFA">
            <w:pPr>
              <w:widowControl w:val="0"/>
              <w:tabs>
                <w:tab w:val="left" w:pos="3243"/>
              </w:tabs>
              <w:autoSpaceDE w:val="0"/>
              <w:autoSpaceDN w:val="0"/>
              <w:adjustRightInd w:val="0"/>
              <w:jc w:val="both"/>
              <w:rPr>
                <w:rFonts w:ascii="Calibri" w:hAnsi="Calibri" w:cs="Calibri"/>
                <w:szCs w:val="22"/>
              </w:rPr>
            </w:pPr>
          </w:p>
          <w:p w14:paraId="6D49320C" w14:textId="77777777" w:rsidR="00007008" w:rsidRP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A.</w:t>
            </w:r>
            <w:r w:rsidRPr="00007008">
              <w:rPr>
                <w:rFonts w:ascii="Calibri" w:hAnsi="Calibri" w:cs="Calibri"/>
                <w:szCs w:val="22"/>
              </w:rPr>
              <w:t xml:space="preserve"> </w:t>
            </w:r>
            <w:r w:rsidRPr="00007008">
              <w:rPr>
                <w:rFonts w:ascii="Calibri" w:hAnsi="Calibri" w:cs="Calibri"/>
                <w:b/>
                <w:szCs w:val="22"/>
              </w:rPr>
              <w:t>Personas empleadas por cuenta ajena en general</w:t>
            </w:r>
            <w:r w:rsidRPr="00007008">
              <w:rPr>
                <w:rFonts w:ascii="Calibri" w:hAnsi="Calibri" w:cs="Calibri"/>
                <w:szCs w:val="22"/>
              </w:rPr>
              <w:t>: para percepciones que tengan la consideración de rendimientos de trabajo salvo que deban ser reflejadas en las claves B, C y E.</w:t>
            </w:r>
          </w:p>
          <w:p w14:paraId="2C11DEF6"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szCs w:val="22"/>
              </w:rPr>
              <w:t xml:space="preserve">Se incluirán en esta clave las percepciones en concepto de incapacidad laboral abonadas directamente por el empleador o la empleadora al trabajador o trabajadora (en virtud del respectivo acuerdo de colaboración </w:t>
            </w:r>
            <w:r w:rsidRPr="00007008">
              <w:rPr>
                <w:rFonts w:ascii="Calibri" w:hAnsi="Calibri" w:cs="Calibri"/>
                <w:szCs w:val="22"/>
              </w:rPr>
              <w:lastRenderedPageBreak/>
              <w:t>con la Seguridad Social, sea está de colaboración de carácter obligatorio o voluntario. En otro caso, estas percepciones de incapacidad laboral se reflejarán por parte de la entidad pagadora en la clave B01.</w:t>
            </w:r>
          </w:p>
          <w:p w14:paraId="0D21AC16" w14:textId="77777777" w:rsidR="005B667B" w:rsidRPr="00007008" w:rsidRDefault="005B667B" w:rsidP="00811FFA">
            <w:pPr>
              <w:widowControl w:val="0"/>
              <w:autoSpaceDE w:val="0"/>
              <w:autoSpaceDN w:val="0"/>
              <w:adjustRightInd w:val="0"/>
              <w:jc w:val="both"/>
              <w:rPr>
                <w:rFonts w:ascii="Calibri" w:hAnsi="Calibri" w:cs="Calibri"/>
                <w:szCs w:val="22"/>
              </w:rPr>
            </w:pPr>
          </w:p>
          <w:p w14:paraId="44A34CB9"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B. Pensionistas y perceptores/as de haberes pasivos</w:t>
            </w:r>
            <w:r w:rsidRPr="00007008">
              <w:rPr>
                <w:rFonts w:ascii="Calibri" w:hAnsi="Calibri" w:cs="Calibri"/>
                <w:szCs w:val="22"/>
              </w:rPr>
              <w:t>: para percepciones por estos conceptos no exentas del IRPF satisfechas por la Seguridad Social o cualquier otra entidad o empresa.</w:t>
            </w:r>
          </w:p>
          <w:p w14:paraId="755CD5A2" w14:textId="77777777" w:rsidR="00332BDE" w:rsidRPr="00007008" w:rsidRDefault="00332BDE" w:rsidP="00811FFA">
            <w:pPr>
              <w:widowControl w:val="0"/>
              <w:autoSpaceDE w:val="0"/>
              <w:autoSpaceDN w:val="0"/>
              <w:adjustRightInd w:val="0"/>
              <w:jc w:val="both"/>
              <w:rPr>
                <w:rFonts w:ascii="Calibri" w:hAnsi="Calibri" w:cs="Calibri"/>
                <w:szCs w:val="22"/>
              </w:rPr>
            </w:pPr>
          </w:p>
          <w:p w14:paraId="47C32861" w14:textId="77777777" w:rsidR="00007008" w:rsidRDefault="00007008" w:rsidP="00811FFA">
            <w:pPr>
              <w:widowControl w:val="0"/>
              <w:numPr>
                <w:ilvl w:val="0"/>
                <w:numId w:val="8"/>
              </w:numPr>
              <w:tabs>
                <w:tab w:val="num" w:pos="150"/>
              </w:tabs>
              <w:autoSpaceDE w:val="0"/>
              <w:autoSpaceDN w:val="0"/>
              <w:adjustRightInd w:val="0"/>
              <w:ind w:left="150" w:hanging="120"/>
              <w:jc w:val="both"/>
              <w:rPr>
                <w:rFonts w:ascii="Calibri" w:hAnsi="Calibri" w:cs="Calibri"/>
                <w:i/>
                <w:szCs w:val="22"/>
              </w:rPr>
            </w:pPr>
            <w:bookmarkStart w:id="4" w:name="OLE_LINK6"/>
            <w:r w:rsidRPr="00007008">
              <w:rPr>
                <w:rFonts w:ascii="Calibri" w:hAnsi="Calibri" w:cs="Calibri"/>
                <w:b/>
                <w:i/>
                <w:szCs w:val="22"/>
              </w:rPr>
              <w:t>Percepciones consistentes en prestaciones del INSS, de entidades que la sustituyan y de clases pasivas</w:t>
            </w:r>
            <w:r w:rsidRPr="00007008">
              <w:rPr>
                <w:rFonts w:ascii="Calibri" w:hAnsi="Calibri" w:cs="Calibri"/>
                <w:i/>
                <w:szCs w:val="22"/>
              </w:rPr>
              <w:t>:</w:t>
            </w:r>
          </w:p>
          <w:p w14:paraId="175114FA" w14:textId="77777777" w:rsidR="00332BDE" w:rsidRPr="00007008" w:rsidRDefault="00332BDE" w:rsidP="00332BDE">
            <w:pPr>
              <w:widowControl w:val="0"/>
              <w:autoSpaceDE w:val="0"/>
              <w:autoSpaceDN w:val="0"/>
              <w:adjustRightInd w:val="0"/>
              <w:ind w:left="30"/>
              <w:jc w:val="both"/>
              <w:rPr>
                <w:rFonts w:ascii="Calibri" w:hAnsi="Calibri" w:cs="Calibri"/>
                <w:i/>
                <w:szCs w:val="22"/>
              </w:rPr>
            </w:pPr>
          </w:p>
          <w:p w14:paraId="24F0DC8B" w14:textId="77777777" w:rsidR="00007008" w:rsidRP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en concepto de jubilación ordinaria y en concepto de incapacidad laboral.</w:t>
            </w:r>
          </w:p>
          <w:p w14:paraId="47498907"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szCs w:val="22"/>
              </w:rPr>
              <w:t>Si las prestaciones por incapacidad laboral son directamente abonadas por el empleador o la empleadora (en virtud del respectivo acuerdo de colaboración con la Seguridad Social) ser reflejarán en la clave A.</w:t>
            </w:r>
          </w:p>
          <w:p w14:paraId="5E405714" w14:textId="77777777" w:rsidR="00332BDE" w:rsidRPr="00007008" w:rsidRDefault="00332BDE" w:rsidP="00811FFA">
            <w:pPr>
              <w:widowControl w:val="0"/>
              <w:autoSpaceDE w:val="0"/>
              <w:autoSpaceDN w:val="0"/>
              <w:adjustRightInd w:val="0"/>
              <w:jc w:val="both"/>
              <w:rPr>
                <w:rFonts w:ascii="Calibri" w:hAnsi="Calibri" w:cs="Calibri"/>
                <w:szCs w:val="22"/>
              </w:rPr>
            </w:pPr>
          </w:p>
          <w:p w14:paraId="6B1AA4C9"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03</w:t>
            </w:r>
            <w:r w:rsidRPr="00007008">
              <w:rPr>
                <w:rFonts w:ascii="Calibri" w:hAnsi="Calibri" w:cs="Calibri"/>
                <w:szCs w:val="22"/>
              </w:rPr>
              <w:t>: percepciones consistentes en prestaciones distintas de las relacionadas en el resto de las subclaves B.</w:t>
            </w:r>
          </w:p>
          <w:p w14:paraId="35E1894C" w14:textId="77777777" w:rsidR="00332BDE" w:rsidRPr="00007008" w:rsidRDefault="00332BDE" w:rsidP="00811FFA">
            <w:pPr>
              <w:widowControl w:val="0"/>
              <w:autoSpaceDE w:val="0"/>
              <w:autoSpaceDN w:val="0"/>
              <w:adjustRightInd w:val="0"/>
              <w:jc w:val="both"/>
              <w:rPr>
                <w:rFonts w:ascii="Calibri" w:hAnsi="Calibri" w:cs="Calibri"/>
                <w:szCs w:val="22"/>
              </w:rPr>
            </w:pPr>
          </w:p>
          <w:p w14:paraId="7830ABA7" w14:textId="77777777" w:rsidR="00007008" w:rsidRDefault="00007008" w:rsidP="00811FFA">
            <w:pPr>
              <w:widowControl w:val="0"/>
              <w:autoSpaceDE w:val="0"/>
              <w:autoSpaceDN w:val="0"/>
              <w:adjustRightInd w:val="0"/>
              <w:rPr>
                <w:rFonts w:ascii="Calibri" w:hAnsi="Calibri" w:cs="Calibri"/>
                <w:szCs w:val="22"/>
              </w:rPr>
            </w:pPr>
            <w:r w:rsidRPr="00007008">
              <w:rPr>
                <w:rFonts w:ascii="Calibri" w:hAnsi="Calibri" w:cs="Calibri"/>
                <w:b/>
                <w:szCs w:val="22"/>
              </w:rPr>
              <w:t>Subclave 10:</w:t>
            </w:r>
            <w:r w:rsidRPr="00007008">
              <w:rPr>
                <w:rFonts w:ascii="Calibri" w:hAnsi="Calibri" w:cs="Calibri"/>
                <w:szCs w:val="22"/>
              </w:rPr>
              <w:t xml:space="preserve"> por incapacidad permanente total que puedan resultar exentas conforme a lo establecido en los números 3 y 4 del artículo 9 de la Norma Foral del impuesto.</w:t>
            </w:r>
          </w:p>
          <w:p w14:paraId="12A12E0C" w14:textId="77777777" w:rsidR="00332BDE" w:rsidRPr="00007008" w:rsidRDefault="00332BDE" w:rsidP="00811FFA">
            <w:pPr>
              <w:widowControl w:val="0"/>
              <w:autoSpaceDE w:val="0"/>
              <w:autoSpaceDN w:val="0"/>
              <w:adjustRightInd w:val="0"/>
              <w:rPr>
                <w:rFonts w:ascii="Calibri" w:hAnsi="Calibri" w:cs="Calibri"/>
                <w:szCs w:val="22"/>
              </w:rPr>
            </w:pPr>
          </w:p>
          <w:p w14:paraId="7E361096" w14:textId="77777777" w:rsidR="00007008" w:rsidRDefault="00007008" w:rsidP="00811FFA">
            <w:pPr>
              <w:widowControl w:val="0"/>
              <w:autoSpaceDE w:val="0"/>
              <w:autoSpaceDN w:val="0"/>
              <w:adjustRightInd w:val="0"/>
              <w:rPr>
                <w:rFonts w:ascii="Calibri" w:hAnsi="Calibri" w:cs="Calibri"/>
                <w:szCs w:val="22"/>
              </w:rPr>
            </w:pPr>
            <w:r w:rsidRPr="00007008">
              <w:rPr>
                <w:rFonts w:ascii="Calibri" w:hAnsi="Calibri" w:cs="Calibri"/>
                <w:b/>
                <w:szCs w:val="22"/>
              </w:rPr>
              <w:t>Subclave 11</w:t>
            </w:r>
            <w:r w:rsidRPr="00007008">
              <w:rPr>
                <w:rFonts w:ascii="Calibri" w:hAnsi="Calibri" w:cs="Calibri"/>
                <w:szCs w:val="22"/>
              </w:rPr>
              <w:t>: por incapacidad permanente total que no puedan resultar exentas conforme a lo establecido en los números 3 y 4 del artículo 9 de la Norma Foral del impuesto.</w:t>
            </w:r>
          </w:p>
          <w:p w14:paraId="0A7D2582" w14:textId="77777777" w:rsidR="00332BDE" w:rsidRPr="00007008" w:rsidRDefault="00332BDE" w:rsidP="00811FFA">
            <w:pPr>
              <w:widowControl w:val="0"/>
              <w:autoSpaceDE w:val="0"/>
              <w:autoSpaceDN w:val="0"/>
              <w:adjustRightInd w:val="0"/>
              <w:rPr>
                <w:rFonts w:ascii="Calibri" w:hAnsi="Calibri" w:cs="Calibri"/>
                <w:szCs w:val="22"/>
              </w:rPr>
            </w:pPr>
          </w:p>
          <w:p w14:paraId="7B27527C" w14:textId="77777777" w:rsidR="00007008" w:rsidRDefault="00007008" w:rsidP="00811FFA">
            <w:pPr>
              <w:widowControl w:val="0"/>
              <w:autoSpaceDE w:val="0"/>
              <w:autoSpaceDN w:val="0"/>
              <w:adjustRightInd w:val="0"/>
              <w:rPr>
                <w:rFonts w:ascii="Calibri" w:hAnsi="Calibri" w:cs="Calibri"/>
                <w:szCs w:val="22"/>
              </w:rPr>
            </w:pPr>
            <w:r w:rsidRPr="00007008">
              <w:rPr>
                <w:rFonts w:ascii="Calibri" w:hAnsi="Calibri" w:cs="Calibri"/>
                <w:b/>
                <w:szCs w:val="22"/>
              </w:rPr>
              <w:t>Subclave 12:</w:t>
            </w:r>
            <w:r w:rsidRPr="00007008">
              <w:rPr>
                <w:rFonts w:ascii="Calibri" w:hAnsi="Calibri" w:cs="Calibri"/>
                <w:szCs w:val="22"/>
              </w:rPr>
              <w:t xml:space="preserve"> en concepto jubilación parcial.</w:t>
            </w:r>
          </w:p>
          <w:p w14:paraId="7A0E593D" w14:textId="77777777" w:rsidR="00332BDE" w:rsidRPr="00007008" w:rsidRDefault="00332BDE" w:rsidP="00811FFA">
            <w:pPr>
              <w:widowControl w:val="0"/>
              <w:autoSpaceDE w:val="0"/>
              <w:autoSpaceDN w:val="0"/>
              <w:adjustRightInd w:val="0"/>
              <w:rPr>
                <w:rFonts w:ascii="Calibri" w:hAnsi="Calibri" w:cs="Calibri"/>
                <w:szCs w:val="22"/>
              </w:rPr>
            </w:pPr>
          </w:p>
          <w:p w14:paraId="2E9452F6"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13:</w:t>
            </w:r>
            <w:r w:rsidRPr="00007008">
              <w:rPr>
                <w:rFonts w:ascii="Calibri" w:hAnsi="Calibri" w:cs="Calibri"/>
                <w:szCs w:val="22"/>
              </w:rPr>
              <w:t xml:space="preserve"> en concepto de jubilación anticipada.</w:t>
            </w:r>
          </w:p>
          <w:p w14:paraId="0DB64AB6" w14:textId="77777777" w:rsidR="00332BDE" w:rsidRPr="00007008" w:rsidRDefault="00332BDE" w:rsidP="00811FFA">
            <w:pPr>
              <w:widowControl w:val="0"/>
              <w:autoSpaceDE w:val="0"/>
              <w:autoSpaceDN w:val="0"/>
              <w:adjustRightInd w:val="0"/>
              <w:jc w:val="both"/>
              <w:rPr>
                <w:rFonts w:ascii="Calibri" w:hAnsi="Calibri" w:cs="Calibri"/>
                <w:szCs w:val="22"/>
              </w:rPr>
            </w:pPr>
          </w:p>
          <w:p w14:paraId="0B3F8136"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14</w:t>
            </w:r>
            <w:r w:rsidRPr="00007008">
              <w:rPr>
                <w:rFonts w:ascii="Calibri" w:hAnsi="Calibri" w:cs="Calibri"/>
                <w:szCs w:val="22"/>
              </w:rPr>
              <w:t>: en concepto de pensión de viudedad</w:t>
            </w:r>
          </w:p>
          <w:p w14:paraId="75F6CCAC" w14:textId="77777777" w:rsidR="00332BDE" w:rsidRDefault="00332BDE" w:rsidP="00811FFA">
            <w:pPr>
              <w:widowControl w:val="0"/>
              <w:autoSpaceDE w:val="0"/>
              <w:autoSpaceDN w:val="0"/>
              <w:adjustRightInd w:val="0"/>
              <w:jc w:val="both"/>
              <w:rPr>
                <w:rFonts w:ascii="Calibri" w:hAnsi="Calibri" w:cs="Calibri"/>
                <w:szCs w:val="22"/>
              </w:rPr>
            </w:pPr>
          </w:p>
          <w:p w14:paraId="40CCAE11" w14:textId="77777777" w:rsidR="00332BDE" w:rsidRDefault="00332BDE" w:rsidP="00811FFA">
            <w:pPr>
              <w:widowControl w:val="0"/>
              <w:autoSpaceDE w:val="0"/>
              <w:autoSpaceDN w:val="0"/>
              <w:adjustRightInd w:val="0"/>
              <w:jc w:val="both"/>
              <w:rPr>
                <w:rFonts w:ascii="Calibri" w:hAnsi="Calibri" w:cs="Calibri"/>
                <w:szCs w:val="22"/>
              </w:rPr>
            </w:pPr>
          </w:p>
          <w:p w14:paraId="0123E881" w14:textId="77777777" w:rsidR="00332BDE" w:rsidRDefault="00332BDE" w:rsidP="00811FFA">
            <w:pPr>
              <w:widowControl w:val="0"/>
              <w:autoSpaceDE w:val="0"/>
              <w:autoSpaceDN w:val="0"/>
              <w:adjustRightInd w:val="0"/>
              <w:jc w:val="both"/>
              <w:rPr>
                <w:rFonts w:ascii="Calibri" w:hAnsi="Calibri" w:cs="Calibri"/>
                <w:szCs w:val="22"/>
              </w:rPr>
            </w:pPr>
          </w:p>
          <w:p w14:paraId="01752709" w14:textId="77777777" w:rsidR="00332BDE" w:rsidRPr="00007008" w:rsidRDefault="00332BDE" w:rsidP="00811FFA">
            <w:pPr>
              <w:widowControl w:val="0"/>
              <w:autoSpaceDE w:val="0"/>
              <w:autoSpaceDN w:val="0"/>
              <w:adjustRightInd w:val="0"/>
              <w:jc w:val="both"/>
              <w:rPr>
                <w:rFonts w:ascii="Calibri" w:hAnsi="Calibri" w:cs="Calibri"/>
                <w:szCs w:val="22"/>
              </w:rPr>
            </w:pPr>
          </w:p>
          <w:p w14:paraId="1E4C9FEE" w14:textId="77777777" w:rsidR="00007008" w:rsidRPr="00007008" w:rsidRDefault="00007008" w:rsidP="00811FFA">
            <w:pPr>
              <w:widowControl w:val="0"/>
              <w:numPr>
                <w:ilvl w:val="0"/>
                <w:numId w:val="8"/>
              </w:numPr>
              <w:tabs>
                <w:tab w:val="num" w:pos="150"/>
              </w:tabs>
              <w:autoSpaceDE w:val="0"/>
              <w:autoSpaceDN w:val="0"/>
              <w:adjustRightInd w:val="0"/>
              <w:ind w:left="150" w:hanging="120"/>
              <w:jc w:val="both"/>
              <w:rPr>
                <w:rFonts w:ascii="Calibri" w:hAnsi="Calibri" w:cs="Calibri"/>
                <w:b/>
                <w:szCs w:val="22"/>
              </w:rPr>
            </w:pPr>
            <w:bookmarkStart w:id="5" w:name="OLE_LINK1"/>
            <w:r w:rsidRPr="00007008">
              <w:rPr>
                <w:rFonts w:ascii="Calibri" w:hAnsi="Calibri" w:cs="Calibri"/>
                <w:b/>
                <w:i/>
                <w:szCs w:val="22"/>
              </w:rPr>
              <w:lastRenderedPageBreak/>
              <w:t>Percepciones consistentes en prestaciones de EPSV, PP y demás sistemas de previsión previstos en el artículo 70.1 de la Norma Foral del impuesto, en</w:t>
            </w:r>
            <w:bookmarkEnd w:id="5"/>
            <w:r w:rsidRPr="00007008">
              <w:rPr>
                <w:rFonts w:ascii="Calibri" w:hAnsi="Calibri" w:cs="Calibri"/>
                <w:b/>
                <w:i/>
                <w:szCs w:val="22"/>
              </w:rPr>
              <w:t xml:space="preserve"> concepto de</w:t>
            </w:r>
            <w:r w:rsidRPr="00007008">
              <w:rPr>
                <w:rFonts w:ascii="Calibri" w:hAnsi="Calibri" w:cs="Calibri"/>
                <w:b/>
                <w:szCs w:val="22"/>
              </w:rPr>
              <w:t>:</w:t>
            </w:r>
          </w:p>
          <w:p w14:paraId="42DD4EF3" w14:textId="77777777" w:rsidR="00332BDE" w:rsidRDefault="00332BDE" w:rsidP="00811FFA">
            <w:pPr>
              <w:widowControl w:val="0"/>
              <w:autoSpaceDE w:val="0"/>
              <w:autoSpaceDN w:val="0"/>
              <w:adjustRightInd w:val="0"/>
              <w:jc w:val="both"/>
              <w:rPr>
                <w:rFonts w:ascii="Calibri" w:hAnsi="Calibri" w:cs="Calibri"/>
                <w:b/>
                <w:szCs w:val="22"/>
              </w:rPr>
            </w:pPr>
          </w:p>
          <w:p w14:paraId="7CA0207C" w14:textId="05D120A0"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20:</w:t>
            </w:r>
            <w:r w:rsidRPr="00007008">
              <w:rPr>
                <w:rFonts w:ascii="Calibri" w:hAnsi="Calibri" w:cs="Calibri"/>
                <w:szCs w:val="22"/>
              </w:rPr>
              <w:t xml:space="preserve"> baja voluntaria.</w:t>
            </w:r>
          </w:p>
          <w:p w14:paraId="60BA9ED1" w14:textId="77777777" w:rsidR="00332BDE" w:rsidRPr="00007008" w:rsidRDefault="00332BDE" w:rsidP="00811FFA">
            <w:pPr>
              <w:widowControl w:val="0"/>
              <w:autoSpaceDE w:val="0"/>
              <w:autoSpaceDN w:val="0"/>
              <w:adjustRightInd w:val="0"/>
              <w:jc w:val="both"/>
              <w:rPr>
                <w:rFonts w:ascii="Calibri" w:hAnsi="Calibri" w:cs="Calibri"/>
                <w:szCs w:val="22"/>
              </w:rPr>
            </w:pPr>
          </w:p>
          <w:p w14:paraId="260B29A3"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21</w:t>
            </w:r>
            <w:r w:rsidRPr="00007008">
              <w:rPr>
                <w:rFonts w:ascii="Calibri" w:hAnsi="Calibri" w:cs="Calibri"/>
                <w:szCs w:val="22"/>
              </w:rPr>
              <w:t>: jubilación.</w:t>
            </w:r>
          </w:p>
          <w:p w14:paraId="4D6AA38B" w14:textId="77777777" w:rsidR="00332BDE" w:rsidRPr="00007008" w:rsidRDefault="00332BDE" w:rsidP="00811FFA">
            <w:pPr>
              <w:widowControl w:val="0"/>
              <w:autoSpaceDE w:val="0"/>
              <w:autoSpaceDN w:val="0"/>
              <w:adjustRightInd w:val="0"/>
              <w:jc w:val="both"/>
              <w:rPr>
                <w:rFonts w:ascii="Calibri" w:hAnsi="Calibri" w:cs="Calibri"/>
                <w:szCs w:val="22"/>
              </w:rPr>
            </w:pPr>
          </w:p>
          <w:p w14:paraId="15491DF8"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22:</w:t>
            </w:r>
            <w:r w:rsidRPr="00007008">
              <w:rPr>
                <w:rFonts w:ascii="Calibri" w:hAnsi="Calibri" w:cs="Calibri"/>
                <w:szCs w:val="22"/>
              </w:rPr>
              <w:t xml:space="preserve"> incapacidad.</w:t>
            </w:r>
          </w:p>
          <w:p w14:paraId="1973E0CD" w14:textId="77777777" w:rsidR="00332BDE" w:rsidRPr="00007008" w:rsidRDefault="00332BDE" w:rsidP="00811FFA">
            <w:pPr>
              <w:widowControl w:val="0"/>
              <w:autoSpaceDE w:val="0"/>
              <w:autoSpaceDN w:val="0"/>
              <w:adjustRightInd w:val="0"/>
              <w:jc w:val="both"/>
              <w:rPr>
                <w:rFonts w:ascii="Calibri" w:hAnsi="Calibri" w:cs="Calibri"/>
                <w:szCs w:val="22"/>
              </w:rPr>
            </w:pPr>
          </w:p>
          <w:p w14:paraId="310F7F13"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23</w:t>
            </w:r>
            <w:r w:rsidRPr="00007008">
              <w:rPr>
                <w:rFonts w:ascii="Calibri" w:hAnsi="Calibri" w:cs="Calibri"/>
                <w:szCs w:val="22"/>
              </w:rPr>
              <w:t>: fallecimiento.</w:t>
            </w:r>
          </w:p>
          <w:p w14:paraId="151CD07A" w14:textId="77777777" w:rsidR="00332BDE" w:rsidRPr="00007008" w:rsidRDefault="00332BDE" w:rsidP="00811FFA">
            <w:pPr>
              <w:widowControl w:val="0"/>
              <w:autoSpaceDE w:val="0"/>
              <w:autoSpaceDN w:val="0"/>
              <w:adjustRightInd w:val="0"/>
              <w:jc w:val="both"/>
              <w:rPr>
                <w:rFonts w:ascii="Calibri" w:hAnsi="Calibri" w:cs="Calibri"/>
                <w:szCs w:val="22"/>
              </w:rPr>
            </w:pPr>
          </w:p>
          <w:p w14:paraId="3A8AB66C"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24</w:t>
            </w:r>
            <w:r w:rsidRPr="00007008">
              <w:rPr>
                <w:rFonts w:ascii="Calibri" w:hAnsi="Calibri" w:cs="Calibri"/>
                <w:szCs w:val="22"/>
              </w:rPr>
              <w:t>: dependencia.</w:t>
            </w:r>
          </w:p>
          <w:p w14:paraId="19846FC6" w14:textId="77777777" w:rsidR="00332BDE" w:rsidRPr="00007008" w:rsidRDefault="00332BDE" w:rsidP="00811FFA">
            <w:pPr>
              <w:widowControl w:val="0"/>
              <w:autoSpaceDE w:val="0"/>
              <w:autoSpaceDN w:val="0"/>
              <w:adjustRightInd w:val="0"/>
              <w:jc w:val="both"/>
              <w:rPr>
                <w:rFonts w:ascii="Calibri" w:hAnsi="Calibri" w:cs="Calibri"/>
                <w:szCs w:val="22"/>
              </w:rPr>
            </w:pPr>
          </w:p>
          <w:p w14:paraId="768521C0"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25</w:t>
            </w:r>
            <w:r w:rsidRPr="00007008">
              <w:rPr>
                <w:rFonts w:ascii="Calibri" w:hAnsi="Calibri" w:cs="Calibri"/>
                <w:szCs w:val="22"/>
              </w:rPr>
              <w:t>: desempleo de larga duración.</w:t>
            </w:r>
          </w:p>
          <w:p w14:paraId="64AB6464" w14:textId="77777777" w:rsidR="00332BDE" w:rsidRPr="00007008" w:rsidRDefault="00332BDE" w:rsidP="00811FFA">
            <w:pPr>
              <w:widowControl w:val="0"/>
              <w:autoSpaceDE w:val="0"/>
              <w:autoSpaceDN w:val="0"/>
              <w:adjustRightInd w:val="0"/>
              <w:jc w:val="both"/>
              <w:rPr>
                <w:rFonts w:ascii="Calibri" w:hAnsi="Calibri" w:cs="Calibri"/>
                <w:szCs w:val="22"/>
              </w:rPr>
            </w:pPr>
          </w:p>
          <w:p w14:paraId="6C6CBEC1"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26:</w:t>
            </w:r>
            <w:r w:rsidRPr="00007008">
              <w:rPr>
                <w:rFonts w:ascii="Calibri" w:hAnsi="Calibri" w:cs="Calibri"/>
                <w:szCs w:val="22"/>
              </w:rPr>
              <w:t xml:space="preserve"> enfermedad grave.</w:t>
            </w:r>
            <w:bookmarkEnd w:id="4"/>
          </w:p>
          <w:p w14:paraId="46259C1C" w14:textId="77777777" w:rsidR="00332BDE" w:rsidRPr="00007008" w:rsidRDefault="00332BDE" w:rsidP="00811FFA">
            <w:pPr>
              <w:widowControl w:val="0"/>
              <w:autoSpaceDE w:val="0"/>
              <w:autoSpaceDN w:val="0"/>
              <w:adjustRightInd w:val="0"/>
              <w:jc w:val="both"/>
              <w:rPr>
                <w:rFonts w:ascii="Calibri" w:hAnsi="Calibri" w:cs="Calibri"/>
                <w:szCs w:val="22"/>
              </w:rPr>
            </w:pPr>
          </w:p>
          <w:p w14:paraId="22DEE3A2" w14:textId="77777777" w:rsidR="00007008" w:rsidRPr="00007008" w:rsidRDefault="00007008" w:rsidP="00811FFA">
            <w:pPr>
              <w:widowControl w:val="0"/>
              <w:numPr>
                <w:ilvl w:val="0"/>
                <w:numId w:val="8"/>
              </w:numPr>
              <w:tabs>
                <w:tab w:val="num" w:pos="150"/>
              </w:tabs>
              <w:autoSpaceDE w:val="0"/>
              <w:autoSpaceDN w:val="0"/>
              <w:adjustRightInd w:val="0"/>
              <w:ind w:left="150" w:hanging="120"/>
              <w:jc w:val="both"/>
              <w:rPr>
                <w:rFonts w:ascii="Calibri" w:hAnsi="Calibri" w:cs="Calibri"/>
                <w:szCs w:val="22"/>
              </w:rPr>
            </w:pPr>
            <w:r w:rsidRPr="00007008">
              <w:rPr>
                <w:rFonts w:ascii="Calibri" w:hAnsi="Calibri" w:cs="Calibri"/>
                <w:b/>
                <w:i/>
                <w:szCs w:val="22"/>
              </w:rPr>
              <w:t>Percepciones consistentes en prestaciones de EPSV, PP, planes de previsión asegurados, planes de previsión social empresarial y mutualidades de previsión social previstos en el artículo 70.1 de la Norma Foral del impuesto, en concepto de</w:t>
            </w:r>
            <w:r w:rsidRPr="00007008">
              <w:rPr>
                <w:rFonts w:ascii="Calibri" w:hAnsi="Calibri" w:cs="Calibri"/>
                <w:szCs w:val="22"/>
              </w:rPr>
              <w:t xml:space="preserve">: </w:t>
            </w:r>
          </w:p>
          <w:p w14:paraId="35CDE4D6" w14:textId="77777777" w:rsidR="00332BDE" w:rsidRDefault="00332BDE" w:rsidP="00811FFA">
            <w:pPr>
              <w:widowControl w:val="0"/>
              <w:autoSpaceDE w:val="0"/>
              <w:autoSpaceDN w:val="0"/>
              <w:adjustRightInd w:val="0"/>
              <w:jc w:val="both"/>
              <w:rPr>
                <w:rFonts w:ascii="Calibri" w:hAnsi="Calibri" w:cs="Calibri"/>
                <w:b/>
                <w:szCs w:val="22"/>
              </w:rPr>
            </w:pPr>
          </w:p>
          <w:p w14:paraId="5BCF7885" w14:textId="2BE2C5E0"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27</w:t>
            </w:r>
            <w:r w:rsidRPr="00007008">
              <w:rPr>
                <w:rFonts w:ascii="Calibri" w:hAnsi="Calibri" w:cs="Calibri"/>
                <w:szCs w:val="22"/>
              </w:rPr>
              <w:t>: desempleo por ERTE o ERE o por pérdida o cancelación de la actividad, como consecuencia del COVID-19.</w:t>
            </w:r>
          </w:p>
          <w:p w14:paraId="74BBA0AD" w14:textId="77777777" w:rsidR="00F31EA3" w:rsidRPr="00007008" w:rsidRDefault="00F31EA3" w:rsidP="00811FFA">
            <w:pPr>
              <w:widowControl w:val="0"/>
              <w:autoSpaceDE w:val="0"/>
              <w:autoSpaceDN w:val="0"/>
              <w:adjustRightInd w:val="0"/>
              <w:jc w:val="both"/>
              <w:rPr>
                <w:rFonts w:ascii="Calibri" w:hAnsi="Calibri" w:cs="Calibri"/>
                <w:szCs w:val="22"/>
              </w:rPr>
            </w:pPr>
          </w:p>
          <w:p w14:paraId="414F68C6"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C. Prestaciones o subsidios de desempleo</w:t>
            </w:r>
            <w:r w:rsidRPr="00007008">
              <w:rPr>
                <w:rFonts w:ascii="Calibri" w:hAnsi="Calibri" w:cs="Calibri"/>
                <w:szCs w:val="22"/>
              </w:rPr>
              <w:t>: no se relacionarán con esta clave las prestaciones por desempleo abonadas con arreglo a la modalidad de pago único las cuales se consignarán con clave L, subclave 13.</w:t>
            </w:r>
          </w:p>
          <w:p w14:paraId="40EFBC58" w14:textId="77777777" w:rsidR="00F31EA3" w:rsidRPr="00007008" w:rsidRDefault="00F31EA3" w:rsidP="00811FFA">
            <w:pPr>
              <w:widowControl w:val="0"/>
              <w:autoSpaceDE w:val="0"/>
              <w:autoSpaceDN w:val="0"/>
              <w:adjustRightInd w:val="0"/>
              <w:jc w:val="both"/>
              <w:rPr>
                <w:rFonts w:ascii="Calibri" w:hAnsi="Calibri" w:cs="Calibri"/>
                <w:szCs w:val="22"/>
              </w:rPr>
            </w:pPr>
          </w:p>
          <w:p w14:paraId="1E734155" w14:textId="77777777" w:rsidR="00007008" w:rsidRP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E. Persona consejeras y administradoras</w:t>
            </w:r>
            <w:r w:rsidRPr="00007008">
              <w:rPr>
                <w:rFonts w:ascii="Calibri" w:hAnsi="Calibri" w:cs="Calibri"/>
                <w:szCs w:val="22"/>
              </w:rPr>
              <w:t>: para retribuciones satisfechas a personas físicas por su condición de administradoras, miembros de los consejos de administración o de las juntas que hagan sus veces y de otros órganos representativos.</w:t>
            </w:r>
          </w:p>
          <w:p w14:paraId="01FC212D" w14:textId="77777777" w:rsidR="00332BDE" w:rsidRDefault="00332BDE" w:rsidP="00811FFA">
            <w:pPr>
              <w:autoSpaceDE w:val="0"/>
              <w:autoSpaceDN w:val="0"/>
              <w:adjustRightInd w:val="0"/>
              <w:jc w:val="both"/>
              <w:rPr>
                <w:rFonts w:ascii="Calibri" w:hAnsi="Calibri" w:cs="Calibri"/>
                <w:b/>
                <w:szCs w:val="22"/>
              </w:rPr>
            </w:pPr>
          </w:p>
          <w:p w14:paraId="469E25B5" w14:textId="36D0C401" w:rsidR="00007008" w:rsidRP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xml:space="preserve">: percepciones de consejeros y consejeras o administradoras y administradores incluidos en el régimen general de la Seguridad Social como personas asimiladas a personas trabajadoras por cuenta ajena. </w:t>
            </w:r>
          </w:p>
          <w:p w14:paraId="3C1963B3" w14:textId="77777777" w:rsidR="00007008" w:rsidRP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lastRenderedPageBreak/>
              <w:t>Subclave 04</w:t>
            </w:r>
            <w:r w:rsidRPr="00007008">
              <w:rPr>
                <w:rFonts w:ascii="Calibri" w:hAnsi="Calibri" w:cs="Calibri"/>
                <w:szCs w:val="22"/>
              </w:rPr>
              <w:t>: percepciones distintas de las que deban relacionarse bajo la subclave 01.</w:t>
            </w:r>
          </w:p>
          <w:p w14:paraId="2452DD7A" w14:textId="77777777" w:rsidR="00332BDE" w:rsidRDefault="00332BDE" w:rsidP="00811FFA">
            <w:pPr>
              <w:widowControl w:val="0"/>
              <w:autoSpaceDE w:val="0"/>
              <w:autoSpaceDN w:val="0"/>
              <w:adjustRightInd w:val="0"/>
              <w:jc w:val="both"/>
              <w:rPr>
                <w:rFonts w:ascii="Calibri" w:hAnsi="Calibri" w:cs="Calibri"/>
                <w:b/>
                <w:szCs w:val="22"/>
              </w:rPr>
            </w:pPr>
          </w:p>
          <w:p w14:paraId="3512A6CA" w14:textId="40916169" w:rsidR="00007008" w:rsidRPr="00007008" w:rsidRDefault="00007008" w:rsidP="00811FFA">
            <w:pPr>
              <w:widowControl w:val="0"/>
              <w:autoSpaceDE w:val="0"/>
              <w:autoSpaceDN w:val="0"/>
              <w:adjustRightInd w:val="0"/>
              <w:jc w:val="both"/>
              <w:rPr>
                <w:rFonts w:ascii="Calibri" w:hAnsi="Calibri" w:cs="Calibri"/>
                <w:b/>
                <w:szCs w:val="22"/>
              </w:rPr>
            </w:pPr>
            <w:r w:rsidRPr="00007008">
              <w:rPr>
                <w:rFonts w:ascii="Calibri" w:hAnsi="Calibri" w:cs="Calibri"/>
                <w:b/>
                <w:szCs w:val="22"/>
              </w:rPr>
              <w:t>Clave F. Cursos, conferencias, seminarios y similares y elaboración de obras literarias, artísticas o científicas.</w:t>
            </w:r>
          </w:p>
          <w:p w14:paraId="2898A1BA" w14:textId="77777777" w:rsidR="00332BDE" w:rsidRDefault="00332BDE" w:rsidP="00811FFA">
            <w:pPr>
              <w:widowControl w:val="0"/>
              <w:autoSpaceDE w:val="0"/>
              <w:autoSpaceDN w:val="0"/>
              <w:adjustRightInd w:val="0"/>
              <w:jc w:val="both"/>
              <w:rPr>
                <w:rFonts w:ascii="Calibri" w:hAnsi="Calibri" w:cs="Calibri"/>
                <w:b/>
                <w:szCs w:val="22"/>
              </w:rPr>
            </w:pPr>
          </w:p>
          <w:p w14:paraId="27956847" w14:textId="1A07641E"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percepciones correspondientes a premios literarios, científicos o artísticos no exentos.</w:t>
            </w:r>
          </w:p>
          <w:p w14:paraId="2CCFE858" w14:textId="77777777" w:rsidR="00332BDE" w:rsidRPr="00007008" w:rsidRDefault="00332BDE" w:rsidP="00811FFA">
            <w:pPr>
              <w:widowControl w:val="0"/>
              <w:autoSpaceDE w:val="0"/>
              <w:autoSpaceDN w:val="0"/>
              <w:adjustRightInd w:val="0"/>
              <w:jc w:val="both"/>
              <w:rPr>
                <w:rFonts w:ascii="Calibri" w:hAnsi="Calibri" w:cs="Calibri"/>
                <w:szCs w:val="22"/>
              </w:rPr>
            </w:pPr>
          </w:p>
          <w:p w14:paraId="29CE3DEB"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02:</w:t>
            </w:r>
            <w:r w:rsidRPr="00007008">
              <w:rPr>
                <w:rFonts w:ascii="Calibri" w:hAnsi="Calibri" w:cs="Calibri"/>
                <w:szCs w:val="22"/>
              </w:rPr>
              <w:t xml:space="preserve"> rendimientos derivados de impartir cursos, conferencias, coloquios y similares.</w:t>
            </w:r>
          </w:p>
          <w:p w14:paraId="123DCBC3" w14:textId="77777777" w:rsidR="00332BDE" w:rsidRPr="00007008" w:rsidRDefault="00332BDE" w:rsidP="00811FFA">
            <w:pPr>
              <w:widowControl w:val="0"/>
              <w:autoSpaceDE w:val="0"/>
              <w:autoSpaceDN w:val="0"/>
              <w:adjustRightInd w:val="0"/>
              <w:jc w:val="both"/>
              <w:rPr>
                <w:rFonts w:ascii="Calibri" w:hAnsi="Calibri" w:cs="Calibri"/>
                <w:szCs w:val="22"/>
              </w:rPr>
            </w:pPr>
          </w:p>
          <w:p w14:paraId="682A16D8" w14:textId="77777777" w:rsidR="00007008" w:rsidRDefault="00007008" w:rsidP="00811FFA">
            <w:pPr>
              <w:widowControl w:val="0"/>
              <w:autoSpaceDE w:val="0"/>
              <w:autoSpaceDN w:val="0"/>
              <w:adjustRightInd w:val="0"/>
              <w:jc w:val="both"/>
              <w:rPr>
                <w:rFonts w:ascii="Calibri" w:hAnsi="Calibri" w:cs="Calibri"/>
                <w:szCs w:val="22"/>
                <w:lang w:val="es-ES_tradnl"/>
              </w:rPr>
            </w:pPr>
            <w:r w:rsidRPr="00007008">
              <w:rPr>
                <w:rFonts w:ascii="Calibri" w:hAnsi="Calibri" w:cs="Calibri"/>
                <w:b/>
                <w:szCs w:val="22"/>
              </w:rPr>
              <w:t>Subclave 03</w:t>
            </w:r>
            <w:r w:rsidRPr="00007008">
              <w:rPr>
                <w:rFonts w:ascii="Calibri" w:hAnsi="Calibri" w:cs="Calibri"/>
                <w:szCs w:val="22"/>
              </w:rPr>
              <w:t>:  rendimientos derivados de la elaboración de obras literarias, artísticas o científicas a los que resulte aplicable el tipo de retención establecido con carácter general en el artículo 108.1 del Reglamento del IRPF</w:t>
            </w:r>
            <w:r w:rsidRPr="00007008">
              <w:rPr>
                <w:rFonts w:ascii="Calibri" w:hAnsi="Calibri" w:cs="Calibri"/>
                <w:szCs w:val="22"/>
                <w:lang w:val="es-ES_tradnl"/>
              </w:rPr>
              <w:t>.</w:t>
            </w:r>
          </w:p>
          <w:p w14:paraId="15EF3079" w14:textId="77777777" w:rsidR="00F31EA3" w:rsidRPr="00007008" w:rsidRDefault="00F31EA3" w:rsidP="00811FFA">
            <w:pPr>
              <w:widowControl w:val="0"/>
              <w:autoSpaceDE w:val="0"/>
              <w:autoSpaceDN w:val="0"/>
              <w:adjustRightInd w:val="0"/>
              <w:jc w:val="both"/>
              <w:rPr>
                <w:rFonts w:ascii="Calibri" w:hAnsi="Calibri" w:cs="Calibri"/>
                <w:szCs w:val="22"/>
              </w:rPr>
            </w:pPr>
          </w:p>
          <w:p w14:paraId="31BB3855" w14:textId="77777777" w:rsidR="00007008" w:rsidRDefault="00007008" w:rsidP="00811FFA">
            <w:pPr>
              <w:widowControl w:val="0"/>
              <w:autoSpaceDE w:val="0"/>
              <w:autoSpaceDN w:val="0"/>
              <w:adjustRightInd w:val="0"/>
              <w:jc w:val="both"/>
              <w:rPr>
                <w:rFonts w:ascii="Calibri" w:hAnsi="Calibri" w:cs="Calibri"/>
                <w:b/>
                <w:szCs w:val="22"/>
              </w:rPr>
            </w:pPr>
            <w:r w:rsidRPr="00007008">
              <w:rPr>
                <w:rFonts w:ascii="Calibri" w:hAnsi="Calibri" w:cs="Calibri"/>
                <w:b/>
                <w:szCs w:val="22"/>
              </w:rPr>
              <w:t>Clave G. Actividades económicas. Rendimientos de actividades profesionales.</w:t>
            </w:r>
          </w:p>
          <w:p w14:paraId="1ACD1C6F" w14:textId="77777777" w:rsidR="00332BDE" w:rsidRPr="00007008" w:rsidRDefault="00332BDE" w:rsidP="00811FFA">
            <w:pPr>
              <w:widowControl w:val="0"/>
              <w:autoSpaceDE w:val="0"/>
              <w:autoSpaceDN w:val="0"/>
              <w:adjustRightInd w:val="0"/>
              <w:jc w:val="both"/>
              <w:rPr>
                <w:rFonts w:ascii="Calibri" w:hAnsi="Calibri" w:cs="Calibri"/>
                <w:b/>
                <w:szCs w:val="22"/>
              </w:rPr>
            </w:pPr>
          </w:p>
          <w:p w14:paraId="766CE2E0"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percepciones a las que resulte aplicable el tipo de retención establecido con carácter general en el artículo 108.1 del reglamento del IRPF.</w:t>
            </w:r>
          </w:p>
          <w:p w14:paraId="2E0E314A" w14:textId="77777777" w:rsidR="00332BDE" w:rsidRPr="00007008" w:rsidRDefault="00332BDE" w:rsidP="00811FFA">
            <w:pPr>
              <w:widowControl w:val="0"/>
              <w:autoSpaceDE w:val="0"/>
              <w:autoSpaceDN w:val="0"/>
              <w:adjustRightInd w:val="0"/>
              <w:jc w:val="both"/>
              <w:rPr>
                <w:rFonts w:ascii="Calibri" w:hAnsi="Calibri" w:cs="Calibri"/>
                <w:szCs w:val="22"/>
              </w:rPr>
            </w:pPr>
          </w:p>
          <w:p w14:paraId="4A48AEF3"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02</w:t>
            </w:r>
            <w:r w:rsidRPr="00007008">
              <w:rPr>
                <w:rFonts w:ascii="Calibri" w:hAnsi="Calibri" w:cs="Calibri"/>
                <w:szCs w:val="22"/>
              </w:rPr>
              <w:t>: percepciones a las que resulte aplicable el tipo de retención establecido en el artículo 108.1 del Reglamento del IRPF para los rendimientos satisfechos a recaudadores municipales, mediadores de seguros que utilicen los servicios de auxiliares externos y delegados comerciales de la Sociedad Estatal Loterías y Apuestas del Estado.</w:t>
            </w:r>
          </w:p>
          <w:p w14:paraId="31D7DEDF" w14:textId="77777777" w:rsidR="00332BDE" w:rsidRPr="00007008" w:rsidRDefault="00332BDE" w:rsidP="00811FFA">
            <w:pPr>
              <w:widowControl w:val="0"/>
              <w:autoSpaceDE w:val="0"/>
              <w:autoSpaceDN w:val="0"/>
              <w:adjustRightInd w:val="0"/>
              <w:jc w:val="both"/>
              <w:rPr>
                <w:rFonts w:ascii="Calibri" w:hAnsi="Calibri" w:cs="Calibri"/>
                <w:szCs w:val="22"/>
              </w:rPr>
            </w:pPr>
          </w:p>
          <w:p w14:paraId="616C789E"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03</w:t>
            </w:r>
            <w:r w:rsidRPr="00007008">
              <w:rPr>
                <w:rFonts w:ascii="Calibri" w:hAnsi="Calibri" w:cs="Calibri"/>
                <w:szCs w:val="22"/>
              </w:rPr>
              <w:t>: percepciones a las que resulte aplicable el tipo de retención establecido en el artículo 108.1 del Reglamento del IRPF para los rendimientos satisfechos a contribuyentes que inicien el ejercicio de actividades profesionales, tanto en el periodo impositivo en que se produzca dicho inicio como en los dos siguientes.</w:t>
            </w:r>
          </w:p>
          <w:p w14:paraId="7D29B6D8" w14:textId="77777777" w:rsidR="00332BDE" w:rsidRPr="00007008" w:rsidRDefault="00332BDE" w:rsidP="00811FFA">
            <w:pPr>
              <w:widowControl w:val="0"/>
              <w:autoSpaceDE w:val="0"/>
              <w:autoSpaceDN w:val="0"/>
              <w:adjustRightInd w:val="0"/>
              <w:jc w:val="both"/>
              <w:rPr>
                <w:rFonts w:ascii="Calibri" w:hAnsi="Calibri" w:cs="Calibri"/>
                <w:szCs w:val="22"/>
              </w:rPr>
            </w:pPr>
          </w:p>
          <w:p w14:paraId="195C2529"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 xml:space="preserve">Subclave 04: </w:t>
            </w:r>
            <w:r w:rsidRPr="00007008">
              <w:rPr>
                <w:rFonts w:ascii="Calibri" w:hAnsi="Calibri" w:cs="Calibri"/>
                <w:szCs w:val="22"/>
              </w:rPr>
              <w:t xml:space="preserve">percepciones a las que resulte aplicable el tipo de retención específico establecido en el artículo 108.1 del Reglamento del IRPF, para los rendimientos </w:t>
            </w:r>
            <w:r w:rsidRPr="00007008">
              <w:rPr>
                <w:rFonts w:ascii="Calibri" w:hAnsi="Calibri" w:cs="Calibri"/>
                <w:szCs w:val="22"/>
              </w:rPr>
              <w:lastRenderedPageBreak/>
              <w:t>satisfechos a contribuyentes que desarrollen actividades incluidas en los grupos 851, 852, 853, 861, 862, 864 y 869 de la sección segunda y en las agrupaciones 01, 02, 03 y 05 de la sección tercera de las Tarifas del IAE, o cuando la contraprestación de</w:t>
            </w:r>
            <w:r w:rsidRPr="00007008">
              <w:rPr>
                <w:rFonts w:ascii="Calibri" w:hAnsi="Calibri" w:cs="Calibri"/>
                <w:szCs w:val="22"/>
                <w:lang w:val="eu-ES"/>
              </w:rPr>
              <w:t xml:space="preserve"> </w:t>
            </w:r>
            <w:r w:rsidRPr="00007008">
              <w:rPr>
                <w:rFonts w:ascii="Calibri" w:hAnsi="Calibri" w:cs="Calibri"/>
                <w:szCs w:val="22"/>
              </w:rPr>
              <w:t>dicha actividad profesional derive de una prestación de servicios que por su naturaleza, si se realizase por cuenta ajena, quedaría incluida en el ámbito de aplicación de la relación laboral especial de las personas artistas que desarrollan su actividad en las artes escénicas, audiovisuales y musicales, así como las personas que realizan actividades técnicas o auxiliares necesarias para el desarrollo de dicha actividad.</w:t>
            </w:r>
          </w:p>
          <w:p w14:paraId="13968E82" w14:textId="77777777" w:rsidR="00332BDE" w:rsidRPr="00007008" w:rsidRDefault="00332BDE" w:rsidP="00811FFA">
            <w:pPr>
              <w:widowControl w:val="0"/>
              <w:autoSpaceDE w:val="0"/>
              <w:autoSpaceDN w:val="0"/>
              <w:adjustRightInd w:val="0"/>
              <w:jc w:val="both"/>
              <w:rPr>
                <w:rFonts w:ascii="Calibri" w:hAnsi="Calibri" w:cs="Calibri"/>
                <w:szCs w:val="22"/>
              </w:rPr>
            </w:pPr>
          </w:p>
          <w:p w14:paraId="7F0A4E9D"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05</w:t>
            </w:r>
            <w:r w:rsidRPr="00007008">
              <w:rPr>
                <w:rFonts w:ascii="Calibri" w:hAnsi="Calibri" w:cs="Calibri"/>
                <w:szCs w:val="22"/>
              </w:rPr>
              <w:t>: rendimientos derivados de la propiedad intelectual, a los que resulte de aplicación el tipo general de retención.</w:t>
            </w:r>
          </w:p>
          <w:p w14:paraId="376D16EA" w14:textId="77777777" w:rsidR="00332BDE" w:rsidRPr="00007008" w:rsidRDefault="00332BDE" w:rsidP="00811FFA">
            <w:pPr>
              <w:widowControl w:val="0"/>
              <w:autoSpaceDE w:val="0"/>
              <w:autoSpaceDN w:val="0"/>
              <w:adjustRightInd w:val="0"/>
              <w:jc w:val="both"/>
              <w:rPr>
                <w:rFonts w:ascii="Calibri" w:hAnsi="Calibri" w:cs="Calibri"/>
                <w:szCs w:val="22"/>
              </w:rPr>
            </w:pPr>
          </w:p>
          <w:p w14:paraId="4976CA21"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06</w:t>
            </w:r>
            <w:r w:rsidRPr="00007008">
              <w:rPr>
                <w:rFonts w:ascii="Calibri" w:hAnsi="Calibri" w:cs="Calibri"/>
                <w:szCs w:val="22"/>
              </w:rPr>
              <w:t>: rendimientos derivados de la propiedad intelectual, a los que resulte de aplicación el tipo de retención.</w:t>
            </w:r>
          </w:p>
          <w:p w14:paraId="117A6FE5" w14:textId="77777777" w:rsidR="00332BDE" w:rsidRPr="00007008" w:rsidRDefault="00332BDE" w:rsidP="00811FFA">
            <w:pPr>
              <w:widowControl w:val="0"/>
              <w:autoSpaceDE w:val="0"/>
              <w:autoSpaceDN w:val="0"/>
              <w:adjustRightInd w:val="0"/>
              <w:jc w:val="both"/>
              <w:rPr>
                <w:rFonts w:ascii="Calibri" w:hAnsi="Calibri" w:cs="Calibri"/>
                <w:szCs w:val="22"/>
              </w:rPr>
            </w:pPr>
          </w:p>
          <w:p w14:paraId="6D353FCF"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07</w:t>
            </w:r>
            <w:r w:rsidRPr="00007008">
              <w:rPr>
                <w:rFonts w:ascii="Calibri" w:hAnsi="Calibri" w:cs="Calibri"/>
                <w:szCs w:val="22"/>
              </w:rPr>
              <w:t>: anticipos a cuenta derivados de la cesión de la explotación de derechos de autor, cuando tales anticipos tengan la consideración de rendimientos de actividades profesionales, que se vayan a devengar a lo largo de varios años.</w:t>
            </w:r>
          </w:p>
          <w:p w14:paraId="630C969F" w14:textId="77777777" w:rsidR="00332BDE" w:rsidRPr="00007008" w:rsidRDefault="00332BDE" w:rsidP="00811FFA">
            <w:pPr>
              <w:widowControl w:val="0"/>
              <w:autoSpaceDE w:val="0"/>
              <w:autoSpaceDN w:val="0"/>
              <w:adjustRightInd w:val="0"/>
              <w:jc w:val="both"/>
              <w:rPr>
                <w:rFonts w:ascii="Calibri" w:hAnsi="Calibri" w:cs="Calibri"/>
                <w:szCs w:val="22"/>
              </w:rPr>
            </w:pPr>
          </w:p>
          <w:p w14:paraId="2EDDD0A7" w14:textId="77777777" w:rsidR="00007008" w:rsidRDefault="00007008" w:rsidP="00811FFA">
            <w:pPr>
              <w:widowControl w:val="0"/>
              <w:autoSpaceDE w:val="0"/>
              <w:autoSpaceDN w:val="0"/>
              <w:adjustRightInd w:val="0"/>
              <w:jc w:val="both"/>
              <w:rPr>
                <w:rFonts w:ascii="Calibri" w:hAnsi="Calibri" w:cs="Calibri"/>
                <w:szCs w:val="22"/>
              </w:rPr>
            </w:pPr>
            <w:proofErr w:type="spellStart"/>
            <w:r w:rsidRPr="00007008">
              <w:rPr>
                <w:rFonts w:ascii="Calibri" w:hAnsi="Calibri" w:cs="Calibri"/>
                <w:b/>
                <w:szCs w:val="22"/>
              </w:rPr>
              <w:t>Sublave</w:t>
            </w:r>
            <w:proofErr w:type="spellEnd"/>
            <w:r w:rsidRPr="00007008">
              <w:rPr>
                <w:rFonts w:ascii="Calibri" w:hAnsi="Calibri" w:cs="Calibri"/>
                <w:b/>
                <w:szCs w:val="22"/>
              </w:rPr>
              <w:t xml:space="preserve"> 08: </w:t>
            </w:r>
            <w:r w:rsidRPr="00007008">
              <w:rPr>
                <w:rFonts w:ascii="Calibri" w:hAnsi="Calibri" w:cs="Calibri"/>
                <w:szCs w:val="22"/>
              </w:rPr>
              <w:t>rendimientos derivados de la cesión del derecho a la explotación de la imagen cuando tengan para su perceptor la calificación de rendimientos derivados de su actividad profesional.</w:t>
            </w:r>
          </w:p>
          <w:p w14:paraId="7C41023E" w14:textId="77777777" w:rsidR="00F31EA3" w:rsidRPr="00007008" w:rsidRDefault="00F31EA3" w:rsidP="00811FFA">
            <w:pPr>
              <w:widowControl w:val="0"/>
              <w:autoSpaceDE w:val="0"/>
              <w:autoSpaceDN w:val="0"/>
              <w:adjustRightInd w:val="0"/>
              <w:jc w:val="both"/>
              <w:rPr>
                <w:rFonts w:ascii="Calibri" w:hAnsi="Calibri" w:cs="Calibri"/>
                <w:szCs w:val="22"/>
              </w:rPr>
            </w:pPr>
          </w:p>
          <w:p w14:paraId="0E9A523D"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H. Actividades económicas. agrícolas, ganaderas, forestales y actividades en módulos sujetas a retención</w:t>
            </w:r>
            <w:r w:rsidRPr="00007008">
              <w:rPr>
                <w:rFonts w:ascii="Calibri" w:hAnsi="Calibri" w:cs="Calibri"/>
                <w:szCs w:val="22"/>
              </w:rPr>
              <w:t xml:space="preserve">: </w:t>
            </w:r>
          </w:p>
          <w:p w14:paraId="7016D874" w14:textId="77777777" w:rsidR="00231357" w:rsidRPr="00007008" w:rsidRDefault="00231357" w:rsidP="00811FFA">
            <w:pPr>
              <w:widowControl w:val="0"/>
              <w:autoSpaceDE w:val="0"/>
              <w:autoSpaceDN w:val="0"/>
              <w:adjustRightInd w:val="0"/>
              <w:jc w:val="both"/>
              <w:rPr>
                <w:rFonts w:ascii="Calibri" w:hAnsi="Calibri" w:cs="Calibri"/>
                <w:szCs w:val="22"/>
              </w:rPr>
            </w:pPr>
          </w:p>
          <w:p w14:paraId="5151B125" w14:textId="77777777" w:rsidR="00007008" w:rsidRPr="00007008" w:rsidRDefault="00007008" w:rsidP="00811FFA">
            <w:pPr>
              <w:widowControl w:val="0"/>
              <w:autoSpaceDE w:val="0"/>
              <w:autoSpaceDN w:val="0"/>
              <w:adjustRightInd w:val="0"/>
              <w:jc w:val="both"/>
              <w:rPr>
                <w:rFonts w:ascii="Calibri" w:hAnsi="Calibri" w:cs="Calibri"/>
                <w:szCs w:val="22"/>
              </w:rPr>
            </w:pPr>
          </w:p>
          <w:p w14:paraId="4605C11E"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percepciones correspondientes a rendimientos de actividades agrícolas y ganaderas excepto las incluidas en la subclave 02.</w:t>
            </w:r>
          </w:p>
          <w:p w14:paraId="63A4BA87" w14:textId="77777777" w:rsidR="00332BDE" w:rsidRPr="00007008" w:rsidRDefault="00332BDE" w:rsidP="00811FFA">
            <w:pPr>
              <w:widowControl w:val="0"/>
              <w:autoSpaceDE w:val="0"/>
              <w:autoSpaceDN w:val="0"/>
              <w:adjustRightInd w:val="0"/>
              <w:jc w:val="both"/>
              <w:rPr>
                <w:rFonts w:ascii="Calibri" w:hAnsi="Calibri" w:cs="Calibri"/>
                <w:szCs w:val="22"/>
              </w:rPr>
            </w:pPr>
          </w:p>
          <w:p w14:paraId="65CE6C38"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02</w:t>
            </w:r>
            <w:r w:rsidRPr="00007008">
              <w:rPr>
                <w:rFonts w:ascii="Calibri" w:hAnsi="Calibri" w:cs="Calibri"/>
                <w:szCs w:val="22"/>
              </w:rPr>
              <w:t>: percepciones correspondientes a rendimientos de actividades ganaderas de engorde de porcino y avicultura.</w:t>
            </w:r>
          </w:p>
          <w:p w14:paraId="3B1A95C2"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lastRenderedPageBreak/>
              <w:t>Subclave 03</w:t>
            </w:r>
            <w:r w:rsidRPr="00007008">
              <w:rPr>
                <w:rFonts w:ascii="Calibri" w:hAnsi="Calibri" w:cs="Calibri"/>
                <w:szCs w:val="22"/>
              </w:rPr>
              <w:t>: percepciones correspondientes a rendimientos de actividades forestales.</w:t>
            </w:r>
          </w:p>
          <w:p w14:paraId="69BCCD47" w14:textId="77777777" w:rsidR="00332BDE" w:rsidRPr="00007008" w:rsidRDefault="00332BDE" w:rsidP="00811FFA">
            <w:pPr>
              <w:widowControl w:val="0"/>
              <w:autoSpaceDE w:val="0"/>
              <w:autoSpaceDN w:val="0"/>
              <w:adjustRightInd w:val="0"/>
              <w:jc w:val="both"/>
              <w:rPr>
                <w:rFonts w:ascii="Calibri" w:hAnsi="Calibri" w:cs="Calibri"/>
                <w:szCs w:val="22"/>
              </w:rPr>
            </w:pPr>
          </w:p>
          <w:p w14:paraId="05EFFF28"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04</w:t>
            </w:r>
            <w:r w:rsidRPr="00007008">
              <w:rPr>
                <w:rFonts w:ascii="Calibri" w:hAnsi="Calibri" w:cs="Calibri"/>
                <w:szCs w:val="22"/>
              </w:rPr>
              <w:t>: percepciones correspondientes a rendimientos de las actividades económicas en estimación objetiva reguladas en la disposición adicional décima del Reglamento del Impuesto.</w:t>
            </w:r>
          </w:p>
          <w:p w14:paraId="25FEA7D0" w14:textId="77777777" w:rsidR="00F31EA3" w:rsidRPr="00007008" w:rsidRDefault="00F31EA3" w:rsidP="00811FFA">
            <w:pPr>
              <w:widowControl w:val="0"/>
              <w:autoSpaceDE w:val="0"/>
              <w:autoSpaceDN w:val="0"/>
              <w:adjustRightInd w:val="0"/>
              <w:jc w:val="both"/>
              <w:rPr>
                <w:rFonts w:ascii="Calibri" w:hAnsi="Calibri" w:cs="Calibri"/>
                <w:szCs w:val="22"/>
              </w:rPr>
            </w:pPr>
          </w:p>
          <w:p w14:paraId="631C668A"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I. Actividades económicas</w:t>
            </w:r>
            <w:r w:rsidRPr="00007008">
              <w:rPr>
                <w:rFonts w:ascii="Calibri" w:hAnsi="Calibri" w:cs="Calibri"/>
                <w:szCs w:val="22"/>
                <w:lang w:val="es-ES_tradnl"/>
              </w:rPr>
              <w:t xml:space="preserve">: </w:t>
            </w:r>
            <w:r w:rsidRPr="00007008">
              <w:rPr>
                <w:rFonts w:ascii="Calibri" w:hAnsi="Calibri" w:cs="Calibri"/>
                <w:b/>
                <w:szCs w:val="22"/>
              </w:rPr>
              <w:t>rendimientos a que se refiere el artículo 93.2.b) del Reglamento del IRPF.</w:t>
            </w:r>
            <w:r w:rsidRPr="00007008">
              <w:rPr>
                <w:rFonts w:ascii="Calibri" w:hAnsi="Calibri" w:cs="Calibri"/>
                <w:szCs w:val="22"/>
                <w:lang w:val="es-ES_tradnl"/>
              </w:rPr>
              <w:t xml:space="preserve"> </w:t>
            </w:r>
            <w:r w:rsidRPr="00007008">
              <w:rPr>
                <w:rFonts w:ascii="Calibri" w:hAnsi="Calibri" w:cs="Calibri"/>
                <w:szCs w:val="22"/>
              </w:rPr>
              <w:t xml:space="preserve"> para retribuciones satisfechas en concepto de rendimientos de la propiedad intelectual o industrial, de la prestación de asistencia técnica, del arrendamiento o subarrendamiento de bienes muebles, negocios o minas y los procedentes de la cesión del derecho a la explotación del derecho de imagen, siempre que tengan para su perceptor o perceptora la calificación fiscal de rendimientos de actividades económicas distintos de los procedentes de actividades profesionales que deban incluirse en la clave G.</w:t>
            </w:r>
          </w:p>
          <w:p w14:paraId="4E386F56" w14:textId="77777777" w:rsidR="00332BDE" w:rsidRPr="00007008" w:rsidRDefault="00332BDE" w:rsidP="00811FFA">
            <w:pPr>
              <w:widowControl w:val="0"/>
              <w:autoSpaceDE w:val="0"/>
              <w:autoSpaceDN w:val="0"/>
              <w:adjustRightInd w:val="0"/>
              <w:jc w:val="both"/>
              <w:rPr>
                <w:rFonts w:ascii="Calibri" w:hAnsi="Calibri" w:cs="Calibri"/>
                <w:b/>
                <w:szCs w:val="22"/>
              </w:rPr>
            </w:pPr>
          </w:p>
          <w:p w14:paraId="5396A123"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percepciones satisfechas en concepto de cesión del derecho a la explotación del derecho de imagen.</w:t>
            </w:r>
          </w:p>
          <w:p w14:paraId="2D408A34" w14:textId="77777777" w:rsidR="00332BDE" w:rsidRPr="00007008" w:rsidRDefault="00332BDE" w:rsidP="00811FFA">
            <w:pPr>
              <w:widowControl w:val="0"/>
              <w:autoSpaceDE w:val="0"/>
              <w:autoSpaceDN w:val="0"/>
              <w:adjustRightInd w:val="0"/>
              <w:jc w:val="both"/>
              <w:rPr>
                <w:rFonts w:ascii="Calibri" w:hAnsi="Calibri" w:cs="Calibri"/>
                <w:szCs w:val="22"/>
              </w:rPr>
            </w:pPr>
          </w:p>
          <w:p w14:paraId="54B08FDC"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02</w:t>
            </w:r>
            <w:r w:rsidRPr="00007008">
              <w:rPr>
                <w:rFonts w:ascii="Calibri" w:hAnsi="Calibri" w:cs="Calibri"/>
                <w:szCs w:val="22"/>
              </w:rPr>
              <w:t>: percepciones derivadas de la propiedad intelectual, a las que sea aplicable el tipo de retención establecido con carácter general en al artículo 108.1 del Reglamento del IRPF.</w:t>
            </w:r>
          </w:p>
          <w:p w14:paraId="248371A2" w14:textId="77777777" w:rsidR="00332BDE" w:rsidRPr="00007008" w:rsidRDefault="00332BDE" w:rsidP="00811FFA">
            <w:pPr>
              <w:widowControl w:val="0"/>
              <w:autoSpaceDE w:val="0"/>
              <w:autoSpaceDN w:val="0"/>
              <w:adjustRightInd w:val="0"/>
              <w:jc w:val="both"/>
              <w:rPr>
                <w:rFonts w:ascii="Calibri" w:hAnsi="Calibri" w:cs="Calibri"/>
                <w:szCs w:val="22"/>
              </w:rPr>
            </w:pPr>
          </w:p>
          <w:p w14:paraId="148BC417"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 xml:space="preserve">Subclave 03: </w:t>
            </w:r>
            <w:r w:rsidRPr="00007008">
              <w:rPr>
                <w:rFonts w:ascii="Calibri" w:hAnsi="Calibri" w:cs="Calibri"/>
                <w:szCs w:val="22"/>
              </w:rPr>
              <w:t>percepciones satisfechas por la persona o entidad declarante por cualquier otro de los conceptos a que se refiere el artículo 93.2.b) del Reglamento del IRPF.</w:t>
            </w:r>
          </w:p>
          <w:p w14:paraId="7EE51264" w14:textId="77777777" w:rsidR="00332BDE" w:rsidRPr="00007008" w:rsidRDefault="00332BDE" w:rsidP="00811FFA">
            <w:pPr>
              <w:widowControl w:val="0"/>
              <w:autoSpaceDE w:val="0"/>
              <w:autoSpaceDN w:val="0"/>
              <w:adjustRightInd w:val="0"/>
              <w:jc w:val="both"/>
              <w:rPr>
                <w:rFonts w:ascii="Calibri" w:hAnsi="Calibri" w:cs="Calibri"/>
                <w:b/>
                <w:szCs w:val="22"/>
              </w:rPr>
            </w:pPr>
          </w:p>
          <w:p w14:paraId="50EE5FAD" w14:textId="77777777" w:rsidR="00007008" w:rsidRP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Clave K. premios</w:t>
            </w:r>
            <w:r w:rsidRPr="00007008">
              <w:rPr>
                <w:rFonts w:ascii="Calibri" w:hAnsi="Calibri" w:cs="Calibri"/>
                <w:szCs w:val="22"/>
              </w:rPr>
              <w:t>: para retribuciones que se entreguen como consecuencia de la participación en juegos, concursos, rifas o combinaciones aleatorias. Se exceptúan los premios sujetos Gravamen Especial sobre los premios de determinadas loterías y apuestas, así como los premios que se entreguen como consecuencia de juegos organizados al amparo de lo previsto en la Ley 4/1991.</w:t>
            </w:r>
          </w:p>
          <w:p w14:paraId="63D947F6"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lastRenderedPageBreak/>
              <w:t>Subclave 01:</w:t>
            </w:r>
            <w:r w:rsidRPr="00007008">
              <w:rPr>
                <w:rFonts w:ascii="Calibri" w:hAnsi="Calibri" w:cs="Calibri"/>
                <w:szCs w:val="22"/>
              </w:rPr>
              <w:t xml:space="preserve"> premios por la participación en juegos, rifas o combinaciones aleatorios sin fines publicitarios, </w:t>
            </w:r>
            <w:proofErr w:type="spellStart"/>
            <w:r w:rsidRPr="00007008">
              <w:rPr>
                <w:rFonts w:ascii="Calibri" w:hAnsi="Calibri" w:cs="Calibri"/>
                <w:szCs w:val="22"/>
              </w:rPr>
              <w:t>enmarcables</w:t>
            </w:r>
            <w:proofErr w:type="spellEnd"/>
            <w:r w:rsidRPr="00007008">
              <w:rPr>
                <w:rFonts w:ascii="Calibri" w:hAnsi="Calibri" w:cs="Calibri"/>
                <w:szCs w:val="22"/>
              </w:rPr>
              <w:t xml:space="preserve"> en la definición del concepto “juego” que se contiene en el artículo 3. a) de la Ley 13/2011 de Regulación del juego, caracterizado por arriesgarse cantidades de dinero u otros elementos patrimoniales a cambio de la posibilidad de obtener un premio o una ganancia.</w:t>
            </w:r>
          </w:p>
          <w:p w14:paraId="4AD2F5FA" w14:textId="77777777" w:rsidR="00332BDE" w:rsidRPr="00007008" w:rsidRDefault="00332BDE" w:rsidP="00811FFA">
            <w:pPr>
              <w:autoSpaceDE w:val="0"/>
              <w:autoSpaceDN w:val="0"/>
              <w:adjustRightInd w:val="0"/>
              <w:jc w:val="both"/>
              <w:rPr>
                <w:rFonts w:ascii="Calibri" w:hAnsi="Calibri" w:cs="Calibri"/>
                <w:szCs w:val="22"/>
              </w:rPr>
            </w:pPr>
          </w:p>
          <w:p w14:paraId="21AA9996"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03</w:t>
            </w:r>
            <w:r w:rsidRPr="00007008">
              <w:rPr>
                <w:rFonts w:ascii="Calibri" w:hAnsi="Calibri" w:cs="Calibri"/>
                <w:szCs w:val="22"/>
              </w:rPr>
              <w:t xml:space="preserve">: premios por la participación en concursos y combinaciones aleatorias con fines publicitarios, en los que no se realice desembolso económico por su participación en ellos y no </w:t>
            </w:r>
            <w:proofErr w:type="spellStart"/>
            <w:r w:rsidRPr="00007008">
              <w:rPr>
                <w:rFonts w:ascii="Calibri" w:hAnsi="Calibri" w:cs="Calibri"/>
                <w:szCs w:val="22"/>
              </w:rPr>
              <w:t>enmarcables</w:t>
            </w:r>
            <w:proofErr w:type="spellEnd"/>
            <w:r w:rsidRPr="00007008">
              <w:rPr>
                <w:rFonts w:ascii="Calibri" w:hAnsi="Calibri" w:cs="Calibri"/>
                <w:szCs w:val="22"/>
              </w:rPr>
              <w:t xml:space="preserve"> en la definición del concepto “juego” que se contiene en el artículo 3. a) de la Ley 13/2011 de Regulación del juego. Se incluyen aquí, los premios derivados de programas desarrollados en medios de comunicación, así como los derivados de combinaciones aleatorias con fines publicitarios y promocionales definidas en el art. 3.i) de la Ley 13/2011.</w:t>
            </w:r>
          </w:p>
          <w:p w14:paraId="3FFB7F6D" w14:textId="77777777" w:rsidR="00F31EA3" w:rsidRPr="00007008" w:rsidRDefault="00F31EA3" w:rsidP="00811FFA">
            <w:pPr>
              <w:autoSpaceDE w:val="0"/>
              <w:autoSpaceDN w:val="0"/>
              <w:adjustRightInd w:val="0"/>
              <w:jc w:val="both"/>
              <w:rPr>
                <w:rFonts w:ascii="Calibri" w:hAnsi="Calibri" w:cs="Calibri"/>
                <w:szCs w:val="22"/>
              </w:rPr>
            </w:pPr>
          </w:p>
          <w:p w14:paraId="28D2D494"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Clave L. Rentas exentas y dietas exceptuadas de gravamen</w:t>
            </w:r>
            <w:r w:rsidRPr="00007008">
              <w:rPr>
                <w:rFonts w:ascii="Calibri" w:hAnsi="Calibri" w:cs="Calibri"/>
                <w:szCs w:val="22"/>
              </w:rPr>
              <w:t>:</w:t>
            </w:r>
          </w:p>
          <w:p w14:paraId="3DD931AE" w14:textId="77777777" w:rsidR="00332BDE" w:rsidRPr="00007008" w:rsidRDefault="00332BDE" w:rsidP="00811FFA">
            <w:pPr>
              <w:widowControl w:val="0"/>
              <w:autoSpaceDE w:val="0"/>
              <w:autoSpaceDN w:val="0"/>
              <w:adjustRightInd w:val="0"/>
              <w:jc w:val="both"/>
              <w:rPr>
                <w:rFonts w:ascii="Calibri" w:hAnsi="Calibri" w:cs="Calibri"/>
                <w:szCs w:val="22"/>
              </w:rPr>
            </w:pPr>
          </w:p>
          <w:p w14:paraId="3B31F76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01</w:t>
            </w:r>
            <w:r w:rsidRPr="00007008">
              <w:rPr>
                <w:rFonts w:ascii="Calibri" w:hAnsi="Calibri" w:cs="Calibri"/>
                <w:szCs w:val="22"/>
              </w:rPr>
              <w:t>: dietas y asignaciones para gastos de locomoción, manutención y estancia.</w:t>
            </w:r>
          </w:p>
          <w:p w14:paraId="3529CC83" w14:textId="77777777" w:rsidR="00332BDE" w:rsidRPr="00007008" w:rsidRDefault="00332BDE" w:rsidP="00811FFA">
            <w:pPr>
              <w:autoSpaceDE w:val="0"/>
              <w:autoSpaceDN w:val="0"/>
              <w:adjustRightInd w:val="0"/>
              <w:jc w:val="both"/>
              <w:rPr>
                <w:rFonts w:ascii="Calibri" w:hAnsi="Calibri" w:cs="Calibri"/>
                <w:szCs w:val="22"/>
              </w:rPr>
            </w:pPr>
          </w:p>
          <w:p w14:paraId="24126A19" w14:textId="6455DAA9"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02</w:t>
            </w:r>
            <w:r w:rsidRPr="00007008">
              <w:rPr>
                <w:rFonts w:ascii="Calibri" w:hAnsi="Calibri" w:cs="Calibri"/>
                <w:szCs w:val="22"/>
              </w:rPr>
              <w:t>: prestaciones públicas por actos de terrorismo.</w:t>
            </w:r>
          </w:p>
          <w:p w14:paraId="11E7732F" w14:textId="77777777" w:rsidR="00332BDE" w:rsidRPr="00007008" w:rsidRDefault="00332BDE" w:rsidP="00811FFA">
            <w:pPr>
              <w:autoSpaceDE w:val="0"/>
              <w:autoSpaceDN w:val="0"/>
              <w:adjustRightInd w:val="0"/>
              <w:jc w:val="both"/>
              <w:rPr>
                <w:rFonts w:ascii="Calibri" w:hAnsi="Calibri" w:cs="Calibri"/>
                <w:szCs w:val="22"/>
              </w:rPr>
            </w:pPr>
          </w:p>
          <w:p w14:paraId="717CF6E1"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03</w:t>
            </w:r>
            <w:r w:rsidRPr="00007008">
              <w:rPr>
                <w:rFonts w:ascii="Calibri" w:hAnsi="Calibri" w:cs="Calibri"/>
                <w:szCs w:val="22"/>
              </w:rPr>
              <w:t>: ayudas percibidas por afectados del virus de la inmunodeficiencia humana.</w:t>
            </w:r>
          </w:p>
          <w:p w14:paraId="1D080E0A" w14:textId="77777777" w:rsidR="00332BDE" w:rsidRPr="00007008" w:rsidRDefault="00332BDE" w:rsidP="00811FFA">
            <w:pPr>
              <w:autoSpaceDE w:val="0"/>
              <w:autoSpaceDN w:val="0"/>
              <w:adjustRightInd w:val="0"/>
              <w:jc w:val="both"/>
              <w:rPr>
                <w:rFonts w:ascii="Calibri" w:hAnsi="Calibri" w:cs="Calibri"/>
                <w:szCs w:val="22"/>
              </w:rPr>
            </w:pPr>
          </w:p>
          <w:p w14:paraId="4DB5F6D6" w14:textId="4CB283DF"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04</w:t>
            </w:r>
            <w:r w:rsidRPr="00007008">
              <w:rPr>
                <w:rFonts w:ascii="Calibri" w:hAnsi="Calibri" w:cs="Calibri"/>
                <w:szCs w:val="22"/>
              </w:rPr>
              <w:t>: pensiones por lesiones o mutilaciones sufridas como consecuencia de la Guerra Civil 1936/1939.</w:t>
            </w:r>
          </w:p>
          <w:p w14:paraId="3F42D17E" w14:textId="77777777" w:rsidR="00332BDE" w:rsidRPr="00007008" w:rsidRDefault="00332BDE" w:rsidP="00811FFA">
            <w:pPr>
              <w:autoSpaceDE w:val="0"/>
              <w:autoSpaceDN w:val="0"/>
              <w:adjustRightInd w:val="0"/>
              <w:jc w:val="both"/>
              <w:rPr>
                <w:rFonts w:ascii="Calibri" w:hAnsi="Calibri" w:cs="Calibri"/>
                <w:szCs w:val="22"/>
              </w:rPr>
            </w:pPr>
          </w:p>
          <w:p w14:paraId="58CB508C"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05</w:t>
            </w:r>
            <w:r w:rsidRPr="00007008">
              <w:rPr>
                <w:rFonts w:ascii="Calibri" w:hAnsi="Calibri" w:cs="Calibri"/>
                <w:szCs w:val="22"/>
              </w:rPr>
              <w:t>: indemnizaciones exentas por despido o cese del trabajador o trabajadora.</w:t>
            </w:r>
          </w:p>
          <w:p w14:paraId="1A419FEF" w14:textId="77777777" w:rsidR="00332BDE" w:rsidRPr="00007008" w:rsidRDefault="00332BDE" w:rsidP="00811FFA">
            <w:pPr>
              <w:autoSpaceDE w:val="0"/>
              <w:autoSpaceDN w:val="0"/>
              <w:adjustRightInd w:val="0"/>
              <w:jc w:val="both"/>
              <w:rPr>
                <w:rFonts w:ascii="Calibri" w:hAnsi="Calibri" w:cs="Calibri"/>
                <w:szCs w:val="22"/>
              </w:rPr>
            </w:pPr>
          </w:p>
          <w:p w14:paraId="0ADDFEC7" w14:textId="77777777" w:rsidR="00007008" w:rsidRP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06</w:t>
            </w:r>
            <w:r w:rsidRPr="00007008">
              <w:rPr>
                <w:rFonts w:ascii="Calibri" w:hAnsi="Calibri" w:cs="Calibri"/>
                <w:szCs w:val="22"/>
              </w:rPr>
              <w:t>: prestaciones exentas como consecuencia de incapacidad permanente absoluta y gran invalidez.</w:t>
            </w:r>
          </w:p>
          <w:p w14:paraId="0183CBB3" w14:textId="77777777" w:rsidR="00007008" w:rsidRPr="00007008" w:rsidRDefault="00007008" w:rsidP="00811FFA">
            <w:pPr>
              <w:autoSpaceDE w:val="0"/>
              <w:autoSpaceDN w:val="0"/>
              <w:adjustRightInd w:val="0"/>
              <w:jc w:val="both"/>
              <w:rPr>
                <w:rFonts w:ascii="Calibri" w:hAnsi="Calibri" w:cs="Calibri"/>
                <w:szCs w:val="22"/>
              </w:rPr>
            </w:pPr>
          </w:p>
          <w:p w14:paraId="382A365E"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lastRenderedPageBreak/>
              <w:t>Subclave 07</w:t>
            </w:r>
            <w:r w:rsidRPr="00007008">
              <w:rPr>
                <w:rFonts w:ascii="Calibri" w:hAnsi="Calibri" w:cs="Calibri"/>
                <w:szCs w:val="22"/>
              </w:rPr>
              <w:t>: pensiones exentas por inutilidad o incapacidad permanente del régimen de clases pasivas.</w:t>
            </w:r>
          </w:p>
          <w:p w14:paraId="62331B62" w14:textId="77777777" w:rsidR="00332BDE" w:rsidRPr="00007008" w:rsidRDefault="00332BDE" w:rsidP="00811FFA">
            <w:pPr>
              <w:autoSpaceDE w:val="0"/>
              <w:autoSpaceDN w:val="0"/>
              <w:adjustRightInd w:val="0"/>
              <w:jc w:val="both"/>
              <w:rPr>
                <w:rFonts w:ascii="Calibri" w:hAnsi="Calibri" w:cs="Calibri"/>
                <w:szCs w:val="22"/>
              </w:rPr>
            </w:pPr>
          </w:p>
          <w:p w14:paraId="467491A9" w14:textId="77777777" w:rsidR="00007008" w:rsidRP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08:</w:t>
            </w:r>
            <w:r w:rsidRPr="00007008">
              <w:rPr>
                <w:rFonts w:ascii="Calibri" w:hAnsi="Calibri" w:cs="Calibri"/>
                <w:szCs w:val="22"/>
              </w:rPr>
              <w:t xml:space="preserve"> prestaciones, pensiones y haberes pasivos que estén exentos en virtud de lo establecido en el artículo 9.12 de la Norma Foral del IRPF, sin incluir las prestaciones por nacimiento y cuidado del menor y por corresponsabilidad en el cuidado del lactante exentas, y por ingreso mínimo vital que deberán consignarse en la subclave 27 y subclave 29, respectivamente.</w:t>
            </w:r>
          </w:p>
          <w:p w14:paraId="0104D9B7" w14:textId="77777777" w:rsidR="00007008" w:rsidRPr="00007008" w:rsidRDefault="00007008" w:rsidP="00811FFA">
            <w:pPr>
              <w:autoSpaceDE w:val="0"/>
              <w:autoSpaceDN w:val="0"/>
              <w:adjustRightInd w:val="0"/>
              <w:jc w:val="both"/>
              <w:rPr>
                <w:rFonts w:ascii="Calibri" w:hAnsi="Calibri" w:cs="Calibri"/>
                <w:szCs w:val="22"/>
              </w:rPr>
            </w:pPr>
          </w:p>
          <w:p w14:paraId="3220E26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09</w:t>
            </w:r>
            <w:r w:rsidRPr="00007008">
              <w:rPr>
                <w:rFonts w:ascii="Calibri" w:hAnsi="Calibri" w:cs="Calibri"/>
                <w:szCs w:val="22"/>
              </w:rPr>
              <w:t>: cantidades percibidas de instituciones públicas con motivo del acogimiento de personas.</w:t>
            </w:r>
          </w:p>
          <w:p w14:paraId="258B649A" w14:textId="77777777" w:rsidR="00332BDE" w:rsidRPr="00007008" w:rsidRDefault="00332BDE" w:rsidP="00811FFA">
            <w:pPr>
              <w:autoSpaceDE w:val="0"/>
              <w:autoSpaceDN w:val="0"/>
              <w:adjustRightInd w:val="0"/>
              <w:jc w:val="both"/>
              <w:rPr>
                <w:rFonts w:ascii="Calibri" w:hAnsi="Calibri" w:cs="Calibri"/>
                <w:szCs w:val="22"/>
              </w:rPr>
            </w:pPr>
          </w:p>
          <w:p w14:paraId="32994CC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10</w:t>
            </w:r>
            <w:r w:rsidRPr="00007008">
              <w:rPr>
                <w:rFonts w:ascii="Calibri" w:hAnsi="Calibri" w:cs="Calibri"/>
                <w:szCs w:val="22"/>
              </w:rPr>
              <w:t>: becas públicas y becas concedidas por entidades sin fines lucrativos que resulten exentas.</w:t>
            </w:r>
          </w:p>
          <w:p w14:paraId="4A66BC4E" w14:textId="77777777" w:rsidR="00332BDE" w:rsidRPr="00007008" w:rsidRDefault="00332BDE" w:rsidP="00811FFA">
            <w:pPr>
              <w:autoSpaceDE w:val="0"/>
              <w:autoSpaceDN w:val="0"/>
              <w:adjustRightInd w:val="0"/>
              <w:jc w:val="both"/>
              <w:rPr>
                <w:rFonts w:ascii="Calibri" w:hAnsi="Calibri" w:cs="Calibri"/>
                <w:szCs w:val="22"/>
              </w:rPr>
            </w:pPr>
          </w:p>
          <w:p w14:paraId="3E2238DB"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11</w:t>
            </w:r>
            <w:r w:rsidRPr="00007008">
              <w:rPr>
                <w:rFonts w:ascii="Calibri" w:hAnsi="Calibri" w:cs="Calibri"/>
                <w:szCs w:val="22"/>
              </w:rPr>
              <w:t>: premios exentos relacionados con la defensa y promoción de los derechos humanos, literarios, artísticos o científicos.</w:t>
            </w:r>
          </w:p>
          <w:p w14:paraId="1FAD057C" w14:textId="77777777" w:rsidR="00332BDE" w:rsidRPr="00007008" w:rsidRDefault="00332BDE" w:rsidP="00811FFA">
            <w:pPr>
              <w:autoSpaceDE w:val="0"/>
              <w:autoSpaceDN w:val="0"/>
              <w:adjustRightInd w:val="0"/>
              <w:jc w:val="both"/>
              <w:rPr>
                <w:rFonts w:ascii="Calibri" w:hAnsi="Calibri" w:cs="Calibri"/>
                <w:szCs w:val="22"/>
              </w:rPr>
            </w:pPr>
          </w:p>
          <w:p w14:paraId="41EBF63F"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12</w:t>
            </w:r>
            <w:r w:rsidRPr="00007008">
              <w:rPr>
                <w:rFonts w:ascii="Calibri" w:hAnsi="Calibri" w:cs="Calibri"/>
                <w:szCs w:val="22"/>
              </w:rPr>
              <w:t>: ayudas económicas a deportistas de alto nivel exentas.</w:t>
            </w:r>
          </w:p>
          <w:p w14:paraId="75E23FDC" w14:textId="77777777" w:rsidR="00332BDE" w:rsidRPr="00007008" w:rsidRDefault="00332BDE" w:rsidP="00811FFA">
            <w:pPr>
              <w:autoSpaceDE w:val="0"/>
              <w:autoSpaceDN w:val="0"/>
              <w:adjustRightInd w:val="0"/>
              <w:jc w:val="both"/>
              <w:rPr>
                <w:rFonts w:ascii="Calibri" w:hAnsi="Calibri" w:cs="Calibri"/>
                <w:szCs w:val="22"/>
              </w:rPr>
            </w:pPr>
          </w:p>
          <w:p w14:paraId="1452B864"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13:</w:t>
            </w:r>
            <w:r w:rsidRPr="00007008">
              <w:rPr>
                <w:rFonts w:ascii="Calibri" w:hAnsi="Calibri" w:cs="Calibri"/>
                <w:szCs w:val="22"/>
              </w:rPr>
              <w:t xml:space="preserve"> prestaciones por desempleo abonadas en la modalidad de pago único.</w:t>
            </w:r>
          </w:p>
          <w:p w14:paraId="63488890" w14:textId="77777777" w:rsidR="00332BDE" w:rsidRPr="00007008" w:rsidRDefault="00332BDE" w:rsidP="00811FFA">
            <w:pPr>
              <w:autoSpaceDE w:val="0"/>
              <w:autoSpaceDN w:val="0"/>
              <w:adjustRightInd w:val="0"/>
              <w:jc w:val="both"/>
              <w:rPr>
                <w:rFonts w:ascii="Calibri" w:hAnsi="Calibri" w:cs="Calibri"/>
                <w:szCs w:val="22"/>
              </w:rPr>
            </w:pPr>
          </w:p>
          <w:p w14:paraId="44787E37"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14</w:t>
            </w:r>
            <w:r w:rsidRPr="00007008">
              <w:rPr>
                <w:rFonts w:ascii="Calibri" w:hAnsi="Calibri" w:cs="Calibri"/>
                <w:szCs w:val="22"/>
              </w:rPr>
              <w:t>: gratificaciones extraordinarias de carácter público por la participación en misiones internacionales de paz o humanitarias.</w:t>
            </w:r>
          </w:p>
          <w:p w14:paraId="0EA4A0EB" w14:textId="77777777" w:rsidR="00332BDE" w:rsidRPr="00007008" w:rsidRDefault="00332BDE" w:rsidP="00811FFA">
            <w:pPr>
              <w:autoSpaceDE w:val="0"/>
              <w:autoSpaceDN w:val="0"/>
              <w:adjustRightInd w:val="0"/>
              <w:jc w:val="both"/>
              <w:rPr>
                <w:rFonts w:ascii="Calibri" w:hAnsi="Calibri" w:cs="Calibri"/>
                <w:szCs w:val="22"/>
              </w:rPr>
            </w:pPr>
          </w:p>
          <w:p w14:paraId="5D8ECC0F"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15</w:t>
            </w:r>
            <w:r w:rsidRPr="00007008">
              <w:rPr>
                <w:rFonts w:ascii="Calibri" w:hAnsi="Calibri" w:cs="Calibri"/>
                <w:szCs w:val="22"/>
              </w:rPr>
              <w:t>: rendimientos del trabajo exentos percibidos por trabajos realizados en el extranjero.</w:t>
            </w:r>
          </w:p>
          <w:p w14:paraId="7FB90F43" w14:textId="77777777" w:rsidR="00332BDE" w:rsidRPr="00007008" w:rsidRDefault="00332BDE" w:rsidP="00811FFA">
            <w:pPr>
              <w:autoSpaceDE w:val="0"/>
              <w:autoSpaceDN w:val="0"/>
              <w:adjustRightInd w:val="0"/>
              <w:jc w:val="both"/>
              <w:rPr>
                <w:rFonts w:ascii="Calibri" w:hAnsi="Calibri" w:cs="Calibri"/>
                <w:szCs w:val="22"/>
              </w:rPr>
            </w:pPr>
          </w:p>
          <w:p w14:paraId="4742B8AB" w14:textId="7779F33A"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16</w:t>
            </w:r>
            <w:r w:rsidRPr="00007008">
              <w:rPr>
                <w:rFonts w:ascii="Calibri" w:hAnsi="Calibri" w:cs="Calibri"/>
                <w:szCs w:val="22"/>
              </w:rPr>
              <w:t>: prestaciones por entierro o sepelio.</w:t>
            </w:r>
          </w:p>
          <w:p w14:paraId="76C0D639" w14:textId="77777777" w:rsidR="00332BDE" w:rsidRPr="00007008" w:rsidRDefault="00332BDE" w:rsidP="00811FFA">
            <w:pPr>
              <w:autoSpaceDE w:val="0"/>
              <w:autoSpaceDN w:val="0"/>
              <w:adjustRightInd w:val="0"/>
              <w:jc w:val="both"/>
              <w:rPr>
                <w:rFonts w:ascii="Calibri" w:hAnsi="Calibri" w:cs="Calibri"/>
                <w:szCs w:val="22"/>
              </w:rPr>
            </w:pPr>
          </w:p>
          <w:p w14:paraId="65B360A5"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17</w:t>
            </w:r>
            <w:r w:rsidRPr="00007008">
              <w:rPr>
                <w:rFonts w:ascii="Calibri" w:hAnsi="Calibri" w:cs="Calibri"/>
                <w:szCs w:val="22"/>
              </w:rPr>
              <w:t>: ayudas a favor de personas que hayan desarrollado la hepatitis C.</w:t>
            </w:r>
          </w:p>
          <w:p w14:paraId="72C2B140" w14:textId="77777777" w:rsidR="00231357" w:rsidRDefault="00231357" w:rsidP="00811FFA">
            <w:pPr>
              <w:autoSpaceDE w:val="0"/>
              <w:autoSpaceDN w:val="0"/>
              <w:adjustRightInd w:val="0"/>
              <w:jc w:val="both"/>
              <w:rPr>
                <w:rFonts w:ascii="Calibri" w:hAnsi="Calibri" w:cs="Calibri"/>
                <w:szCs w:val="22"/>
              </w:rPr>
            </w:pPr>
          </w:p>
          <w:p w14:paraId="32FF2B32" w14:textId="77777777" w:rsidR="00231357" w:rsidRDefault="00231357" w:rsidP="00811FFA">
            <w:pPr>
              <w:autoSpaceDE w:val="0"/>
              <w:autoSpaceDN w:val="0"/>
              <w:adjustRightInd w:val="0"/>
              <w:jc w:val="both"/>
              <w:rPr>
                <w:rFonts w:ascii="Calibri" w:hAnsi="Calibri" w:cs="Calibri"/>
                <w:szCs w:val="22"/>
              </w:rPr>
            </w:pPr>
          </w:p>
          <w:p w14:paraId="318073E4" w14:textId="77777777" w:rsidR="00231357" w:rsidRDefault="00231357" w:rsidP="00811FFA">
            <w:pPr>
              <w:autoSpaceDE w:val="0"/>
              <w:autoSpaceDN w:val="0"/>
              <w:adjustRightInd w:val="0"/>
              <w:jc w:val="both"/>
              <w:rPr>
                <w:rFonts w:ascii="Calibri" w:hAnsi="Calibri" w:cs="Calibri"/>
                <w:szCs w:val="22"/>
              </w:rPr>
            </w:pPr>
          </w:p>
          <w:p w14:paraId="69BCA633" w14:textId="77777777" w:rsidR="00332BDE" w:rsidRPr="00007008" w:rsidRDefault="00332BDE" w:rsidP="00811FFA">
            <w:pPr>
              <w:autoSpaceDE w:val="0"/>
              <w:autoSpaceDN w:val="0"/>
              <w:adjustRightInd w:val="0"/>
              <w:jc w:val="both"/>
              <w:rPr>
                <w:rFonts w:ascii="Calibri" w:hAnsi="Calibri" w:cs="Calibri"/>
                <w:szCs w:val="22"/>
              </w:rPr>
            </w:pPr>
          </w:p>
          <w:p w14:paraId="2D8F82B1"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lastRenderedPageBreak/>
              <w:t>Subclave 18</w:t>
            </w:r>
            <w:r w:rsidRPr="00007008">
              <w:rPr>
                <w:rFonts w:ascii="Calibri" w:hAnsi="Calibri" w:cs="Calibri"/>
                <w:szCs w:val="22"/>
              </w:rPr>
              <w:t xml:space="preserve">: prestaciones en forma de renta obtenidas por personas con discapacidad correspondientes a aportaciones a sistemas de previsión social a favor de </w:t>
            </w:r>
            <w:proofErr w:type="gramStart"/>
            <w:r w:rsidRPr="00007008">
              <w:rPr>
                <w:rFonts w:ascii="Calibri" w:hAnsi="Calibri" w:cs="Calibri"/>
                <w:szCs w:val="22"/>
              </w:rPr>
              <w:t>las mismas</w:t>
            </w:r>
            <w:proofErr w:type="gramEnd"/>
            <w:r w:rsidRPr="00007008">
              <w:rPr>
                <w:rFonts w:ascii="Calibri" w:hAnsi="Calibri" w:cs="Calibri"/>
                <w:szCs w:val="22"/>
              </w:rPr>
              <w:t>.</w:t>
            </w:r>
          </w:p>
          <w:p w14:paraId="60B2B2AD" w14:textId="77777777" w:rsidR="00231357" w:rsidRPr="00007008" w:rsidRDefault="00231357" w:rsidP="00811FFA">
            <w:pPr>
              <w:autoSpaceDE w:val="0"/>
              <w:autoSpaceDN w:val="0"/>
              <w:adjustRightInd w:val="0"/>
              <w:jc w:val="both"/>
              <w:rPr>
                <w:rFonts w:ascii="Calibri" w:hAnsi="Calibri" w:cs="Calibri"/>
                <w:szCs w:val="22"/>
              </w:rPr>
            </w:pPr>
          </w:p>
          <w:p w14:paraId="75959797"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19:</w:t>
            </w:r>
            <w:r w:rsidRPr="00007008">
              <w:rPr>
                <w:rFonts w:ascii="Calibri" w:hAnsi="Calibri" w:cs="Calibri"/>
                <w:szCs w:val="22"/>
              </w:rPr>
              <w:t xml:space="preserve"> prestaciones económicas públicas vinculadas al servicio, para cuidados en el entorno familiar y de asistencia personalizada que se derivan de la Ley de promoción de la autonomía personal y atención a las personas en situación de dependencia.</w:t>
            </w:r>
          </w:p>
          <w:p w14:paraId="25CCB734" w14:textId="77777777" w:rsidR="00332BDE" w:rsidRPr="00007008" w:rsidRDefault="00332BDE" w:rsidP="00811FFA">
            <w:pPr>
              <w:autoSpaceDE w:val="0"/>
              <w:autoSpaceDN w:val="0"/>
              <w:adjustRightInd w:val="0"/>
              <w:jc w:val="both"/>
              <w:rPr>
                <w:rFonts w:ascii="Calibri" w:hAnsi="Calibri" w:cs="Calibri"/>
                <w:szCs w:val="22"/>
              </w:rPr>
            </w:pPr>
          </w:p>
          <w:p w14:paraId="06E56D27"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22</w:t>
            </w:r>
            <w:r w:rsidRPr="00007008">
              <w:rPr>
                <w:rFonts w:ascii="Calibri" w:hAnsi="Calibri" w:cs="Calibri"/>
                <w:szCs w:val="22"/>
              </w:rPr>
              <w:t>: ayudas económicas públicas prestadas por el sector público, que en virtud de lo establecido en el número 27 del artículo 9 de la Norma Foral del IRPF y en el artículo 12 del Reglamento del IRPF, tienen la consideración de exentas, sin incluir las prestaciones económicas establecidas por las Administraciones públicas en concepto de renta mínima de inserción que deberán consignarse en la subclave 28.</w:t>
            </w:r>
          </w:p>
          <w:p w14:paraId="5B6CBF64" w14:textId="77777777" w:rsidR="00332BDE" w:rsidRPr="00007008" w:rsidRDefault="00332BDE" w:rsidP="00811FFA">
            <w:pPr>
              <w:autoSpaceDE w:val="0"/>
              <w:autoSpaceDN w:val="0"/>
              <w:adjustRightInd w:val="0"/>
              <w:jc w:val="both"/>
              <w:rPr>
                <w:rFonts w:ascii="Calibri" w:hAnsi="Calibri" w:cs="Calibri"/>
                <w:szCs w:val="22"/>
              </w:rPr>
            </w:pPr>
          </w:p>
          <w:p w14:paraId="2A9916DC"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23</w:t>
            </w:r>
            <w:r w:rsidRPr="00007008">
              <w:rPr>
                <w:rFonts w:ascii="Calibri" w:hAnsi="Calibri" w:cs="Calibri"/>
                <w:szCs w:val="22"/>
              </w:rPr>
              <w:t>: las ayudas económicas concedidas en el ámbito de la violencia de género que estén exentas en virtud de lo establecido en el artículo 9 32.  de la Norma Foral del impuesto.</w:t>
            </w:r>
          </w:p>
          <w:p w14:paraId="28225AC0" w14:textId="77777777" w:rsidR="00332BDE" w:rsidRPr="00007008" w:rsidRDefault="00332BDE" w:rsidP="00811FFA">
            <w:pPr>
              <w:autoSpaceDE w:val="0"/>
              <w:autoSpaceDN w:val="0"/>
              <w:adjustRightInd w:val="0"/>
              <w:jc w:val="both"/>
              <w:rPr>
                <w:rFonts w:ascii="Calibri" w:hAnsi="Calibri" w:cs="Calibri"/>
                <w:szCs w:val="22"/>
              </w:rPr>
            </w:pPr>
          </w:p>
          <w:p w14:paraId="4E0EB769"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24</w:t>
            </w:r>
            <w:r w:rsidRPr="00007008">
              <w:rPr>
                <w:rFonts w:ascii="Calibri" w:hAnsi="Calibri" w:cs="Calibri"/>
                <w:szCs w:val="22"/>
              </w:rPr>
              <w:t>: rentas de trabajo que no tienen consideración de rendimiento del trabajo en especie reguladas en el artículo 17.2 de la Norma Foral del IRPF</w:t>
            </w:r>
          </w:p>
          <w:p w14:paraId="2C74DD76" w14:textId="77777777" w:rsidR="00332BDE" w:rsidRPr="00007008" w:rsidRDefault="00332BDE" w:rsidP="00811FFA">
            <w:pPr>
              <w:widowControl w:val="0"/>
              <w:autoSpaceDE w:val="0"/>
              <w:autoSpaceDN w:val="0"/>
              <w:adjustRightInd w:val="0"/>
              <w:jc w:val="both"/>
              <w:rPr>
                <w:rFonts w:ascii="Calibri" w:hAnsi="Calibri" w:cs="Calibri"/>
                <w:szCs w:val="22"/>
              </w:rPr>
            </w:pPr>
          </w:p>
          <w:p w14:paraId="259F078B"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27</w:t>
            </w:r>
            <w:r w:rsidRPr="00007008">
              <w:rPr>
                <w:rFonts w:ascii="Calibri" w:hAnsi="Calibri" w:cs="Calibri"/>
                <w:szCs w:val="22"/>
              </w:rPr>
              <w:t>: las prestaciones por nacimiento y cuidado del menor y por corresponsabilidad en el cuidado del lactante exentas de IRPF.</w:t>
            </w:r>
          </w:p>
          <w:p w14:paraId="351AC914" w14:textId="77777777" w:rsidR="00231357" w:rsidRDefault="00231357" w:rsidP="00811FFA">
            <w:pPr>
              <w:widowControl w:val="0"/>
              <w:autoSpaceDE w:val="0"/>
              <w:autoSpaceDN w:val="0"/>
              <w:adjustRightInd w:val="0"/>
              <w:jc w:val="both"/>
              <w:rPr>
                <w:rFonts w:ascii="Calibri" w:hAnsi="Calibri" w:cs="Calibri"/>
                <w:szCs w:val="22"/>
              </w:rPr>
            </w:pPr>
          </w:p>
          <w:p w14:paraId="0B26CECC" w14:textId="77777777" w:rsidR="00332BDE" w:rsidRPr="00007008" w:rsidRDefault="00332BDE" w:rsidP="00811FFA">
            <w:pPr>
              <w:widowControl w:val="0"/>
              <w:autoSpaceDE w:val="0"/>
              <w:autoSpaceDN w:val="0"/>
              <w:adjustRightInd w:val="0"/>
              <w:jc w:val="both"/>
              <w:rPr>
                <w:rFonts w:ascii="Calibri" w:hAnsi="Calibri" w:cs="Calibri"/>
                <w:szCs w:val="22"/>
              </w:rPr>
            </w:pPr>
          </w:p>
          <w:p w14:paraId="60F13583"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28</w:t>
            </w:r>
            <w:r w:rsidRPr="00007008">
              <w:rPr>
                <w:rFonts w:ascii="Calibri" w:hAnsi="Calibri" w:cs="Calibri"/>
                <w:szCs w:val="22"/>
              </w:rPr>
              <w:t xml:space="preserve">: prestaciones económicas establecidas por las Administraciones públicas en concepto de renta mínima de inserción para garantizar recursos económicos de subsistencia a las personas que carezcan de ellos, sin incluir en esta subclave el resto de </w:t>
            </w:r>
            <w:proofErr w:type="gramStart"/>
            <w:r w:rsidRPr="00007008">
              <w:rPr>
                <w:rFonts w:ascii="Calibri" w:hAnsi="Calibri" w:cs="Calibri"/>
                <w:szCs w:val="22"/>
              </w:rPr>
              <w:t>ayudas</w:t>
            </w:r>
            <w:proofErr w:type="gramEnd"/>
            <w:r w:rsidRPr="00007008">
              <w:rPr>
                <w:rFonts w:ascii="Calibri" w:hAnsi="Calibri" w:cs="Calibri"/>
                <w:szCs w:val="22"/>
              </w:rPr>
              <w:t xml:space="preserve"> exentas que deberán consignarse en la subclave 22.</w:t>
            </w:r>
          </w:p>
          <w:p w14:paraId="1DF305C6" w14:textId="77777777" w:rsidR="00231357" w:rsidRDefault="00231357" w:rsidP="00811FFA">
            <w:pPr>
              <w:widowControl w:val="0"/>
              <w:autoSpaceDE w:val="0"/>
              <w:autoSpaceDN w:val="0"/>
              <w:adjustRightInd w:val="0"/>
              <w:jc w:val="both"/>
              <w:rPr>
                <w:rFonts w:ascii="Calibri" w:hAnsi="Calibri" w:cs="Calibri"/>
                <w:szCs w:val="22"/>
              </w:rPr>
            </w:pPr>
          </w:p>
          <w:p w14:paraId="6CE9F9A6" w14:textId="77777777" w:rsidR="00231357" w:rsidRDefault="00231357" w:rsidP="00811FFA">
            <w:pPr>
              <w:widowControl w:val="0"/>
              <w:autoSpaceDE w:val="0"/>
              <w:autoSpaceDN w:val="0"/>
              <w:adjustRightInd w:val="0"/>
              <w:jc w:val="both"/>
              <w:rPr>
                <w:rFonts w:ascii="Calibri" w:hAnsi="Calibri" w:cs="Calibri"/>
                <w:szCs w:val="22"/>
              </w:rPr>
            </w:pPr>
          </w:p>
          <w:p w14:paraId="0098904E" w14:textId="77777777" w:rsidR="00332BDE" w:rsidRPr="00007008" w:rsidRDefault="00332BDE" w:rsidP="00811FFA">
            <w:pPr>
              <w:widowControl w:val="0"/>
              <w:autoSpaceDE w:val="0"/>
              <w:autoSpaceDN w:val="0"/>
              <w:adjustRightInd w:val="0"/>
              <w:jc w:val="both"/>
              <w:rPr>
                <w:rFonts w:ascii="Calibri" w:hAnsi="Calibri" w:cs="Calibri"/>
                <w:szCs w:val="22"/>
              </w:rPr>
            </w:pPr>
          </w:p>
          <w:p w14:paraId="209ED083" w14:textId="789C7FC6"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lastRenderedPageBreak/>
              <w:t>Sub</w:t>
            </w:r>
            <w:r w:rsidR="00231357">
              <w:rPr>
                <w:rFonts w:ascii="Calibri" w:hAnsi="Calibri" w:cs="Calibri"/>
                <w:b/>
                <w:szCs w:val="22"/>
              </w:rPr>
              <w:t>c</w:t>
            </w:r>
            <w:r w:rsidRPr="00007008">
              <w:rPr>
                <w:rFonts w:ascii="Calibri" w:hAnsi="Calibri" w:cs="Calibri"/>
                <w:b/>
                <w:szCs w:val="22"/>
              </w:rPr>
              <w:t xml:space="preserve">lave 29: </w:t>
            </w:r>
            <w:r w:rsidRPr="00007008">
              <w:rPr>
                <w:rFonts w:ascii="Calibri" w:hAnsi="Calibri" w:cs="Calibri"/>
                <w:szCs w:val="22"/>
              </w:rPr>
              <w:t>prestaciones económicas del ingreso mínimo vital percibidas en virtud de lo dispuesto en la Ley 19/2021, de 20 de diciembre-</w:t>
            </w:r>
          </w:p>
          <w:p w14:paraId="1BA5064F" w14:textId="77777777" w:rsidR="00332BDE" w:rsidRPr="00007008" w:rsidRDefault="00332BDE" w:rsidP="00811FFA">
            <w:pPr>
              <w:widowControl w:val="0"/>
              <w:autoSpaceDE w:val="0"/>
              <w:autoSpaceDN w:val="0"/>
              <w:adjustRightInd w:val="0"/>
              <w:jc w:val="both"/>
              <w:rPr>
                <w:rFonts w:ascii="Calibri" w:hAnsi="Calibri" w:cs="Calibri"/>
                <w:szCs w:val="22"/>
              </w:rPr>
            </w:pPr>
          </w:p>
          <w:p w14:paraId="07B1F6FA"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35</w:t>
            </w:r>
            <w:r w:rsidRPr="00007008">
              <w:rPr>
                <w:rFonts w:ascii="Calibri" w:hAnsi="Calibri" w:cs="Calibri"/>
                <w:szCs w:val="22"/>
              </w:rPr>
              <w:t>: rendimientos exentos percibidos por personas desplazadas que opten por aplicar el régimen especial previsto en el artículo 56 bis de la Norma Foral del impuesto.</w:t>
            </w:r>
          </w:p>
          <w:p w14:paraId="1B84E781" w14:textId="77777777" w:rsidR="00332BDE" w:rsidRPr="00007008" w:rsidRDefault="00332BDE" w:rsidP="00811FFA">
            <w:pPr>
              <w:widowControl w:val="0"/>
              <w:autoSpaceDE w:val="0"/>
              <w:autoSpaceDN w:val="0"/>
              <w:adjustRightInd w:val="0"/>
              <w:jc w:val="both"/>
              <w:rPr>
                <w:rFonts w:ascii="Calibri" w:hAnsi="Calibri" w:cs="Calibri"/>
                <w:szCs w:val="22"/>
              </w:rPr>
            </w:pPr>
          </w:p>
          <w:p w14:paraId="515C8FF0" w14:textId="77777777" w:rsidR="00007008" w:rsidRDefault="00007008" w:rsidP="00811FFA">
            <w:pPr>
              <w:autoSpaceDE w:val="0"/>
              <w:autoSpaceDN w:val="0"/>
              <w:adjustRightInd w:val="0"/>
              <w:jc w:val="both"/>
              <w:rPr>
                <w:rFonts w:ascii="Calibri" w:hAnsi="Calibri" w:cs="Calibri"/>
                <w:szCs w:val="22"/>
              </w:rPr>
            </w:pPr>
            <w:r w:rsidRPr="00007008">
              <w:rPr>
                <w:rFonts w:ascii="Calibri" w:hAnsi="Calibri" w:cs="Calibri"/>
                <w:b/>
                <w:szCs w:val="22"/>
              </w:rPr>
              <w:t>Subclave 36</w:t>
            </w:r>
            <w:r w:rsidRPr="00007008">
              <w:rPr>
                <w:rFonts w:ascii="Calibri" w:hAnsi="Calibri" w:cs="Calibri"/>
                <w:szCs w:val="22"/>
              </w:rPr>
              <w:t>: gastos satisfechos por el pagador o la pagadora que se originen como consecuencia del desplazamiento de contribuyentes acogidos o acogidas al régimen especial para personas desplazadas del artículo 56 bis de la Norma del Foral del IRPF (hasta el límite del 20% sobre los rendimientos íntegros).</w:t>
            </w:r>
          </w:p>
          <w:p w14:paraId="4D073D4A" w14:textId="77777777" w:rsidR="00332BDE" w:rsidRPr="00007008" w:rsidRDefault="00332BDE" w:rsidP="00811FFA">
            <w:pPr>
              <w:autoSpaceDE w:val="0"/>
              <w:autoSpaceDN w:val="0"/>
              <w:adjustRightInd w:val="0"/>
              <w:jc w:val="both"/>
              <w:rPr>
                <w:rFonts w:ascii="Calibri" w:hAnsi="Calibri" w:cs="Calibri"/>
                <w:szCs w:val="22"/>
              </w:rPr>
            </w:pPr>
          </w:p>
          <w:p w14:paraId="24DDDD65" w14:textId="7B18D094"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42</w:t>
            </w:r>
            <w:r w:rsidRPr="00007008">
              <w:rPr>
                <w:rFonts w:ascii="Calibri" w:hAnsi="Calibri" w:cs="Calibri"/>
                <w:szCs w:val="22"/>
              </w:rPr>
              <w:t>: prestaciones por la contingencia de enfermedad por causa del COVID-19, derivadas del seguro colectivo gratuito en favor del personal sanitario suscrito por entidades aseguradoras a través de la Unión Española de Entidades Aseguradoras y Reaseguradoras.</w:t>
            </w:r>
          </w:p>
          <w:p w14:paraId="57B98E4A" w14:textId="77777777" w:rsidR="00332BDE" w:rsidRPr="00007008" w:rsidRDefault="00332BDE" w:rsidP="00811FFA">
            <w:pPr>
              <w:widowControl w:val="0"/>
              <w:autoSpaceDE w:val="0"/>
              <w:autoSpaceDN w:val="0"/>
              <w:adjustRightInd w:val="0"/>
              <w:jc w:val="both"/>
              <w:rPr>
                <w:rFonts w:ascii="Calibri" w:hAnsi="Calibri" w:cs="Calibri"/>
                <w:szCs w:val="22"/>
              </w:rPr>
            </w:pPr>
          </w:p>
          <w:p w14:paraId="6E8339C4" w14:textId="77777777" w:rsid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44</w:t>
            </w:r>
            <w:r w:rsidRPr="00007008">
              <w:rPr>
                <w:rFonts w:ascii="Calibri" w:hAnsi="Calibri" w:cs="Calibri"/>
                <w:szCs w:val="22"/>
              </w:rPr>
              <w:t xml:space="preserve">: importes exentos en concepto de subvenciones o ayudas extraordinarias otorgadas por las Administraciones públicas de la Comunidad Autónoma del País Vasco a personas trabajadoras por cuenta propia o autónomas como consecuencia de la suspensión, paralización o grave afectación de su actividad a causa de las medidas adoptadas por las autoridades competentes </w:t>
            </w:r>
            <w:proofErr w:type="gramStart"/>
            <w:r w:rsidRPr="00007008">
              <w:rPr>
                <w:rFonts w:ascii="Calibri" w:hAnsi="Calibri" w:cs="Calibri"/>
                <w:szCs w:val="22"/>
              </w:rPr>
              <w:t>en relación a</w:t>
            </w:r>
            <w:proofErr w:type="gramEnd"/>
            <w:r w:rsidRPr="00007008">
              <w:rPr>
                <w:rFonts w:ascii="Calibri" w:hAnsi="Calibri" w:cs="Calibri"/>
                <w:szCs w:val="22"/>
              </w:rPr>
              <w:t xml:space="preserve"> la crisis sanitaria ocasionada por el COVID-19.</w:t>
            </w:r>
          </w:p>
          <w:p w14:paraId="532EDFCA" w14:textId="77777777" w:rsidR="00332BDE" w:rsidRPr="00007008" w:rsidRDefault="00332BDE" w:rsidP="00811FFA">
            <w:pPr>
              <w:widowControl w:val="0"/>
              <w:autoSpaceDE w:val="0"/>
              <w:autoSpaceDN w:val="0"/>
              <w:adjustRightInd w:val="0"/>
              <w:jc w:val="both"/>
              <w:rPr>
                <w:rFonts w:ascii="Calibri" w:hAnsi="Calibri" w:cs="Calibri"/>
                <w:szCs w:val="22"/>
              </w:rPr>
            </w:pPr>
          </w:p>
          <w:p w14:paraId="3B4BF862" w14:textId="77777777" w:rsidR="00007008" w:rsidRPr="00007008" w:rsidRDefault="00007008" w:rsidP="00811FFA">
            <w:pPr>
              <w:widowControl w:val="0"/>
              <w:autoSpaceDE w:val="0"/>
              <w:autoSpaceDN w:val="0"/>
              <w:adjustRightInd w:val="0"/>
              <w:jc w:val="both"/>
              <w:rPr>
                <w:rFonts w:ascii="Calibri" w:hAnsi="Calibri" w:cs="Calibri"/>
                <w:szCs w:val="22"/>
              </w:rPr>
            </w:pPr>
            <w:r w:rsidRPr="00007008">
              <w:rPr>
                <w:rFonts w:ascii="Calibri" w:hAnsi="Calibri" w:cs="Calibri"/>
                <w:b/>
                <w:szCs w:val="22"/>
              </w:rPr>
              <w:t>Subclave 99:</w:t>
            </w:r>
            <w:r w:rsidRPr="00007008">
              <w:rPr>
                <w:rFonts w:ascii="Calibri" w:hAnsi="Calibri" w:cs="Calibri"/>
                <w:szCs w:val="22"/>
              </w:rPr>
              <w:t xml:space="preserve"> otras rentas exentas no incluidas en el resto de </w:t>
            </w:r>
            <w:proofErr w:type="gramStart"/>
            <w:r w:rsidRPr="00007008">
              <w:rPr>
                <w:rFonts w:ascii="Calibri" w:hAnsi="Calibri" w:cs="Calibri"/>
                <w:szCs w:val="22"/>
              </w:rPr>
              <w:t>subclaves</w:t>
            </w:r>
            <w:proofErr w:type="gramEnd"/>
            <w:r w:rsidRPr="00007008">
              <w:rPr>
                <w:rFonts w:ascii="Calibri" w:hAnsi="Calibri" w:cs="Calibri"/>
                <w:szCs w:val="22"/>
              </w:rPr>
              <w:t xml:space="preserve"> correspondientes a esta clave L.</w:t>
            </w:r>
          </w:p>
          <w:p w14:paraId="75E85B4D" w14:textId="481B3280" w:rsidR="0083755B" w:rsidRPr="00007008" w:rsidRDefault="0083755B" w:rsidP="00811FFA">
            <w:pPr>
              <w:jc w:val="both"/>
              <w:rPr>
                <w:rFonts w:ascii="Calibri" w:hAnsi="Calibri" w:cs="Calibri"/>
                <w:color w:val="000000"/>
                <w:szCs w:val="22"/>
              </w:rPr>
            </w:pPr>
          </w:p>
        </w:tc>
      </w:tr>
    </w:tbl>
    <w:p w14:paraId="01F72D2C" w14:textId="77777777" w:rsidR="003D6DE6" w:rsidRPr="008407CE" w:rsidRDefault="003D6DE6" w:rsidP="00811FFA">
      <w:pPr>
        <w:spacing w:after="0"/>
        <w:jc w:val="both"/>
        <w:rPr>
          <w:rFonts w:cstheme="minorHAnsi"/>
          <w:szCs w:val="22"/>
        </w:rPr>
      </w:pPr>
    </w:p>
    <w:sectPr w:rsidR="003D6DE6" w:rsidRPr="008407CE" w:rsidSect="00E27457">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96D61" w14:textId="77777777" w:rsidR="00E27457" w:rsidRDefault="00E27457">
      <w:r>
        <w:separator/>
      </w:r>
    </w:p>
  </w:endnote>
  <w:endnote w:type="continuationSeparator" w:id="0">
    <w:p w14:paraId="2C94C2C3" w14:textId="77777777" w:rsidR="00E27457" w:rsidRDefault="00E27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9675F" w14:textId="77777777" w:rsidR="00E27457" w:rsidRDefault="00E27457">
      <w:r>
        <w:separator/>
      </w:r>
    </w:p>
  </w:footnote>
  <w:footnote w:type="continuationSeparator" w:id="0">
    <w:p w14:paraId="51A7E6DC" w14:textId="77777777" w:rsidR="00E27457" w:rsidRDefault="00E27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45pt;height:11.45pt" o:bullet="t">
        <v:imagedata r:id="rId1" o:title="BD10264_"/>
      </v:shape>
    </w:pict>
  </w:numPicBullet>
  <w:numPicBullet w:numPicBulletId="1">
    <w:pict>
      <v:shape id="_x0000_i1085"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E55C4D"/>
    <w:multiLevelType w:val="hybridMultilevel"/>
    <w:tmpl w:val="9FC6E7E8"/>
    <w:lvl w:ilvl="0" w:tplc="1A9636D0">
      <w:start w:val="1"/>
      <w:numFmt w:val="bullet"/>
      <w:lvlText w:val=""/>
      <w:lvlJc w:val="left"/>
      <w:pPr>
        <w:tabs>
          <w:tab w:val="num" w:pos="360"/>
        </w:tabs>
        <w:ind w:left="36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06533EE"/>
    <w:multiLevelType w:val="hybridMultilevel"/>
    <w:tmpl w:val="F468CA06"/>
    <w:lvl w:ilvl="0" w:tplc="1A9636D0">
      <w:start w:val="1"/>
      <w:numFmt w:val="bullet"/>
      <w:lvlText w:val=""/>
      <w:lvlJc w:val="left"/>
      <w:pPr>
        <w:tabs>
          <w:tab w:val="num" w:pos="720"/>
        </w:tabs>
        <w:ind w:left="72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2"/>
  </w:num>
  <w:num w:numId="2" w16cid:durableId="372581651">
    <w:abstractNumId w:val="6"/>
  </w:num>
  <w:num w:numId="3" w16cid:durableId="1943368980">
    <w:abstractNumId w:val="4"/>
  </w:num>
  <w:num w:numId="4" w16cid:durableId="1824734932">
    <w:abstractNumId w:val="0"/>
  </w:num>
  <w:num w:numId="5" w16cid:durableId="204368461">
    <w:abstractNumId w:val="5"/>
  </w:num>
  <w:num w:numId="6" w16cid:durableId="1358046807">
    <w:abstractNumId w:val="7"/>
  </w:num>
  <w:num w:numId="7" w16cid:durableId="1257177882">
    <w:abstractNumId w:val="8"/>
  </w:num>
  <w:num w:numId="8" w16cid:durableId="682055325">
    <w:abstractNumId w:val="3"/>
  </w:num>
  <w:num w:numId="9" w16cid:durableId="940723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07008"/>
    <w:rsid w:val="00015E37"/>
    <w:rsid w:val="000965DF"/>
    <w:rsid w:val="000A1491"/>
    <w:rsid w:val="000C3EE1"/>
    <w:rsid w:val="000E631A"/>
    <w:rsid w:val="000E6EFA"/>
    <w:rsid w:val="000F6285"/>
    <w:rsid w:val="00166F8A"/>
    <w:rsid w:val="00182E44"/>
    <w:rsid w:val="001B4295"/>
    <w:rsid w:val="001F66DB"/>
    <w:rsid w:val="0020129D"/>
    <w:rsid w:val="00231357"/>
    <w:rsid w:val="00244884"/>
    <w:rsid w:val="00275E5C"/>
    <w:rsid w:val="002E3395"/>
    <w:rsid w:val="0030074A"/>
    <w:rsid w:val="003106BB"/>
    <w:rsid w:val="00316364"/>
    <w:rsid w:val="00332BDE"/>
    <w:rsid w:val="00333737"/>
    <w:rsid w:val="00357149"/>
    <w:rsid w:val="00375948"/>
    <w:rsid w:val="003762C6"/>
    <w:rsid w:val="00386AB6"/>
    <w:rsid w:val="003A3B7B"/>
    <w:rsid w:val="003C602F"/>
    <w:rsid w:val="003D6DE6"/>
    <w:rsid w:val="003F70BE"/>
    <w:rsid w:val="00401830"/>
    <w:rsid w:val="004414D0"/>
    <w:rsid w:val="004634BF"/>
    <w:rsid w:val="00473303"/>
    <w:rsid w:val="004A3FE7"/>
    <w:rsid w:val="004B7B88"/>
    <w:rsid w:val="004C49CB"/>
    <w:rsid w:val="004D0CD4"/>
    <w:rsid w:val="004E5149"/>
    <w:rsid w:val="005079CA"/>
    <w:rsid w:val="0052186D"/>
    <w:rsid w:val="005266DF"/>
    <w:rsid w:val="0057777B"/>
    <w:rsid w:val="005959DF"/>
    <w:rsid w:val="005B0336"/>
    <w:rsid w:val="005B667B"/>
    <w:rsid w:val="005D1981"/>
    <w:rsid w:val="005E0757"/>
    <w:rsid w:val="00641FF9"/>
    <w:rsid w:val="00644C6E"/>
    <w:rsid w:val="006B1EF4"/>
    <w:rsid w:val="00710BB3"/>
    <w:rsid w:val="007357D3"/>
    <w:rsid w:val="0078133D"/>
    <w:rsid w:val="00790BC6"/>
    <w:rsid w:val="00791E07"/>
    <w:rsid w:val="00795402"/>
    <w:rsid w:val="00811FFA"/>
    <w:rsid w:val="008151C7"/>
    <w:rsid w:val="0083755B"/>
    <w:rsid w:val="008407CE"/>
    <w:rsid w:val="0084283E"/>
    <w:rsid w:val="00846421"/>
    <w:rsid w:val="00862920"/>
    <w:rsid w:val="008C09EC"/>
    <w:rsid w:val="008D0FE5"/>
    <w:rsid w:val="008F063D"/>
    <w:rsid w:val="00906AB0"/>
    <w:rsid w:val="00913065"/>
    <w:rsid w:val="009665D6"/>
    <w:rsid w:val="009725DB"/>
    <w:rsid w:val="009734A7"/>
    <w:rsid w:val="00990B64"/>
    <w:rsid w:val="009B14C1"/>
    <w:rsid w:val="009D7E09"/>
    <w:rsid w:val="009F0071"/>
    <w:rsid w:val="00A17BD1"/>
    <w:rsid w:val="00A22380"/>
    <w:rsid w:val="00A31FA5"/>
    <w:rsid w:val="00A517BE"/>
    <w:rsid w:val="00A558C7"/>
    <w:rsid w:val="00A563A8"/>
    <w:rsid w:val="00A666E4"/>
    <w:rsid w:val="00A967D0"/>
    <w:rsid w:val="00B0594A"/>
    <w:rsid w:val="00B47DB1"/>
    <w:rsid w:val="00B51DC3"/>
    <w:rsid w:val="00BC5C90"/>
    <w:rsid w:val="00BC6740"/>
    <w:rsid w:val="00BE2A3E"/>
    <w:rsid w:val="00C859A6"/>
    <w:rsid w:val="00CA7B44"/>
    <w:rsid w:val="00CB0E0C"/>
    <w:rsid w:val="00CC2F33"/>
    <w:rsid w:val="00CD280C"/>
    <w:rsid w:val="00D02DE8"/>
    <w:rsid w:val="00D45BDB"/>
    <w:rsid w:val="00D53FCA"/>
    <w:rsid w:val="00D54363"/>
    <w:rsid w:val="00D83812"/>
    <w:rsid w:val="00D84659"/>
    <w:rsid w:val="00D94418"/>
    <w:rsid w:val="00D9495D"/>
    <w:rsid w:val="00DF09D1"/>
    <w:rsid w:val="00DF3A8D"/>
    <w:rsid w:val="00E27457"/>
    <w:rsid w:val="00E375D2"/>
    <w:rsid w:val="00E46A5B"/>
    <w:rsid w:val="00EA6587"/>
    <w:rsid w:val="00EF2C17"/>
    <w:rsid w:val="00F31EA3"/>
    <w:rsid w:val="00F615B3"/>
    <w:rsid w:val="00F854D4"/>
    <w:rsid w:val="00FA554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99"/>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 w:type="paragraph" w:customStyle="1" w:styleId="Prrafodelista1">
    <w:name w:val="Párrafo de lista1"/>
    <w:basedOn w:val="Normal"/>
    <w:rsid w:val="0078133D"/>
    <w:pPr>
      <w:spacing w:after="200" w:line="276" w:lineRule="auto"/>
      <w:ind w:left="720"/>
      <w:contextualSpacing/>
    </w:pPr>
    <w:rPr>
      <w:rFonts w:ascii="Calibri" w:hAnsi="Calibri"/>
      <w:szCs w:val="22"/>
      <w:lang w:eastAsia="en-US"/>
    </w:rPr>
  </w:style>
  <w:style w:type="character" w:customStyle="1" w:styleId="textocomun">
    <w:name w:val="textocomun"/>
    <w:rsid w:val="0000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2.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3.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4.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13</Pages>
  <Words>4597</Words>
  <Characters>25289</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29827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33</cp:revision>
  <cp:lastPrinted>2007-02-23T08:27:00Z</cp:lastPrinted>
  <dcterms:created xsi:type="dcterms:W3CDTF">2024-04-02T08:22:00Z</dcterms:created>
  <dcterms:modified xsi:type="dcterms:W3CDTF">2024-04-03T11:17:00Z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